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A776" w14:textId="359AF399" w:rsidR="00D71A15" w:rsidRPr="00D71A15" w:rsidRDefault="00D71A15" w:rsidP="00D71A15">
      <w:pPr>
        <w:bidi/>
        <w:spacing w:after="0" w:line="240" w:lineRule="auto"/>
        <w:jc w:val="center"/>
        <w:rPr>
          <w:rFonts w:ascii="Sakkal Majalla" w:eastAsia="SimSun" w:hAnsi="Sakkal Majalla" w:cs="Traditional Arabic"/>
          <w:b/>
          <w:bCs/>
          <w:sz w:val="36"/>
          <w:szCs w:val="36"/>
          <w:rtl/>
          <w:lang w:eastAsia="zh-CN" w:bidi="ar-DZ"/>
        </w:rPr>
      </w:pPr>
      <w:r w:rsidRPr="00D71A15">
        <w:rPr>
          <w:rFonts w:ascii="Sakkal Majalla" w:eastAsia="SimSun" w:hAnsi="Sakkal Majalla" w:cs="Traditional Arabic" w:hint="cs"/>
          <w:b/>
          <w:bCs/>
          <w:sz w:val="36"/>
          <w:szCs w:val="36"/>
          <w:rtl/>
          <w:lang w:eastAsia="zh-CN" w:bidi="ar-DZ"/>
        </w:rPr>
        <w:t>الص</w:t>
      </w:r>
      <w:r>
        <w:rPr>
          <w:rFonts w:ascii="Sakkal Majalla" w:eastAsia="SimSun" w:hAnsi="Sakkal Majalla" w:cs="Traditional Arabic" w:hint="cs"/>
          <w:b/>
          <w:bCs/>
          <w:sz w:val="36"/>
          <w:szCs w:val="36"/>
          <w:rtl/>
          <w:lang w:val="en-US" w:eastAsia="zh-CN" w:bidi="ar-DZ"/>
        </w:rPr>
        <w:t>ُ</w:t>
      </w:r>
      <w:r w:rsidRPr="00D71A15">
        <w:rPr>
          <w:rFonts w:ascii="Sakkal Majalla" w:eastAsia="SimSun" w:hAnsi="Sakkal Majalla" w:cs="Traditional Arabic" w:hint="cs"/>
          <w:b/>
          <w:bCs/>
          <w:sz w:val="36"/>
          <w:szCs w:val="36"/>
          <w:rtl/>
          <w:lang w:eastAsia="zh-CN" w:bidi="ar-DZ"/>
        </w:rPr>
        <w:t>ك</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وك</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 xml:space="preserve"> الو</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ق</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ف</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ي</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ة</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 xml:space="preserve"> و</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د</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و</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ر</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ه</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ا في</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 xml:space="preserve"> الت</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ن</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م</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ي</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ة</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 xml:space="preserve"> الا</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ج</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ت</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م</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اع</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ي</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ة</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 xml:space="preserve"> و</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الا</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ق</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ت</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ص</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اد</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ي</w:t>
      </w:r>
      <w:r>
        <w:rPr>
          <w:rFonts w:ascii="Sakkal Majalla" w:eastAsia="SimSun" w:hAnsi="Sakkal Majalla" w:cs="Traditional Arabic" w:hint="cs"/>
          <w:b/>
          <w:bCs/>
          <w:sz w:val="36"/>
          <w:szCs w:val="36"/>
          <w:rtl/>
          <w:lang w:eastAsia="zh-CN" w:bidi="ar-DZ"/>
        </w:rPr>
        <w:t>َّ</w:t>
      </w:r>
      <w:r w:rsidRPr="00D71A15">
        <w:rPr>
          <w:rFonts w:ascii="Sakkal Majalla" w:eastAsia="SimSun" w:hAnsi="Sakkal Majalla" w:cs="Traditional Arabic" w:hint="cs"/>
          <w:b/>
          <w:bCs/>
          <w:sz w:val="36"/>
          <w:szCs w:val="36"/>
          <w:rtl/>
          <w:lang w:eastAsia="zh-CN" w:bidi="ar-DZ"/>
        </w:rPr>
        <w:t>ة</w:t>
      </w:r>
      <w:r>
        <w:rPr>
          <w:rFonts w:ascii="Sakkal Majalla" w:eastAsia="SimSun" w:hAnsi="Sakkal Majalla" w:cs="Traditional Arabic" w:hint="cs"/>
          <w:b/>
          <w:bCs/>
          <w:sz w:val="36"/>
          <w:szCs w:val="36"/>
          <w:rtl/>
          <w:lang w:eastAsia="zh-CN" w:bidi="ar-DZ"/>
        </w:rPr>
        <w:t>ِ</w:t>
      </w:r>
    </w:p>
    <w:p w14:paraId="73AA336F" w14:textId="4327B783" w:rsidR="00055471" w:rsidRPr="0037794A" w:rsidRDefault="0037794A" w:rsidP="0037794A">
      <w:pPr>
        <w:bidi/>
        <w:jc w:val="center"/>
        <w:rPr>
          <w:rFonts w:ascii="Times New Roman" w:eastAsia="SimSun" w:hAnsi="Times New Roman" w:cs="Times New Roman"/>
          <w:b/>
          <w:bCs/>
          <w:sz w:val="28"/>
          <w:szCs w:val="28"/>
          <w:rtl/>
          <w:lang w:val="en-US" w:eastAsia="zh-CN" w:bidi="ar-DZ"/>
        </w:rPr>
      </w:pPr>
      <w:r w:rsidRPr="0037794A">
        <w:rPr>
          <w:rFonts w:ascii="Times New Roman" w:eastAsia="SimSun" w:hAnsi="Times New Roman" w:cs="Times New Roman"/>
          <w:b/>
          <w:bCs/>
          <w:sz w:val="28"/>
          <w:szCs w:val="28"/>
          <w:lang w:val="en-US" w:eastAsia="zh-CN" w:bidi="ar-DZ"/>
        </w:rPr>
        <w:t xml:space="preserve">Waqf </w:t>
      </w:r>
      <w:r>
        <w:rPr>
          <w:rFonts w:ascii="Times New Roman" w:eastAsia="SimSun" w:hAnsi="Times New Roman" w:cs="Times New Roman"/>
          <w:b/>
          <w:bCs/>
          <w:sz w:val="28"/>
          <w:szCs w:val="28"/>
          <w:lang w:val="en-US" w:eastAsia="zh-CN" w:bidi="ar-DZ"/>
        </w:rPr>
        <w:t>sukuk</w:t>
      </w:r>
      <w:r w:rsidRPr="0037794A">
        <w:rPr>
          <w:rFonts w:ascii="Times New Roman" w:eastAsia="SimSun" w:hAnsi="Times New Roman" w:cs="Times New Roman"/>
          <w:b/>
          <w:bCs/>
          <w:sz w:val="28"/>
          <w:szCs w:val="28"/>
          <w:lang w:val="en-US" w:eastAsia="zh-CN" w:bidi="ar-DZ"/>
        </w:rPr>
        <w:t xml:space="preserve"> and their role in social and economic development</w:t>
      </w:r>
    </w:p>
    <w:p w14:paraId="7A8B2F0A" w14:textId="4807FC90" w:rsidR="00541B00" w:rsidRPr="00541B00" w:rsidRDefault="00541B00" w:rsidP="00541B00">
      <w:pPr>
        <w:bidi/>
        <w:spacing w:after="0" w:line="240" w:lineRule="auto"/>
        <w:jc w:val="center"/>
        <w:rPr>
          <w:rFonts w:ascii="Sakkal Majalla" w:eastAsia="SimSun" w:hAnsi="Sakkal Majalla" w:cs="Traditional Arabic"/>
          <w:b/>
          <w:bCs/>
          <w:sz w:val="32"/>
          <w:szCs w:val="32"/>
          <w:vertAlign w:val="superscript"/>
          <w:rtl/>
          <w:lang w:eastAsia="zh-CN" w:bidi="ar-DZ"/>
        </w:rPr>
      </w:pPr>
      <w:r w:rsidRPr="00541B00">
        <w:rPr>
          <w:rFonts w:ascii="Sakkal Majalla" w:eastAsia="SimSun" w:hAnsi="Sakkal Majalla" w:cs="Traditional Arabic"/>
          <w:b/>
          <w:bCs/>
          <w:sz w:val="32"/>
          <w:szCs w:val="32"/>
          <w:rtl/>
          <w:lang w:eastAsia="zh-CN" w:bidi="ar-DZ"/>
        </w:rPr>
        <w:t>عبد الأحد البرينصي</w:t>
      </w:r>
      <w:r w:rsidRPr="00541B00">
        <w:rPr>
          <w:rFonts w:ascii="Sakkal Majalla" w:eastAsia="SimSun" w:hAnsi="Sakkal Majalla" w:cs="Traditional Arabic"/>
          <w:b/>
          <w:bCs/>
          <w:sz w:val="32"/>
          <w:szCs w:val="32"/>
          <w:vertAlign w:val="superscript"/>
          <w:rtl/>
          <w:lang w:eastAsia="zh-CN" w:bidi="ar-DZ"/>
        </w:rPr>
        <w:footnoteReference w:id="1"/>
      </w:r>
      <w:r w:rsidR="00174209">
        <w:rPr>
          <w:rFonts w:ascii="Sakkal Majalla" w:eastAsia="SimSun" w:hAnsi="Sakkal Majalla" w:cs="Traditional Arabic" w:hint="cs"/>
          <w:b/>
          <w:bCs/>
          <w:sz w:val="32"/>
          <w:szCs w:val="32"/>
          <w:rtl/>
          <w:lang w:eastAsia="zh-CN" w:bidi="ar-DZ"/>
        </w:rPr>
        <w:t xml:space="preserve"> </w:t>
      </w:r>
      <w:r w:rsidR="00174209" w:rsidRPr="00700161">
        <w:rPr>
          <w:rFonts w:ascii="Times New Roman" w:eastAsia="SimSun" w:hAnsi="Times New Roman" w:cs="Traditional Arabic" w:hint="cs"/>
          <w:b/>
          <w:bCs/>
          <w:sz w:val="28"/>
          <w:szCs w:val="28"/>
          <w:rtl/>
          <w:lang w:eastAsia="zh-CN"/>
        </w:rPr>
        <w:t>(1)</w:t>
      </w:r>
    </w:p>
    <w:p w14:paraId="716BF811" w14:textId="54A4B45F" w:rsidR="00491B5C" w:rsidRDefault="00491B5C" w:rsidP="00541B00">
      <w:pPr>
        <w:bidi/>
        <w:spacing w:after="0" w:line="240" w:lineRule="auto"/>
        <w:jc w:val="center"/>
        <w:rPr>
          <w:rFonts w:ascii="Times New Roman" w:eastAsia="SimSun" w:hAnsi="Times New Roman" w:cs="Times New Roman"/>
          <w:b/>
          <w:bCs/>
          <w:sz w:val="24"/>
          <w:szCs w:val="24"/>
          <w:lang w:val="de-DE" w:eastAsia="zh-CN" w:bidi="ar-DZ"/>
        </w:rPr>
      </w:pPr>
      <w:r w:rsidRPr="00491B5C">
        <w:rPr>
          <w:rFonts w:ascii="Times New Roman" w:eastAsia="SimSun" w:hAnsi="Times New Roman" w:cs="Times New Roman"/>
          <w:b/>
          <w:bCs/>
          <w:sz w:val="24"/>
          <w:szCs w:val="24"/>
          <w:lang w:val="de-DE" w:eastAsia="zh-CN" w:bidi="ar-DZ"/>
        </w:rPr>
        <w:t xml:space="preserve">Abd Elahad </w:t>
      </w:r>
      <w:r w:rsidR="006C50F4">
        <w:rPr>
          <w:rFonts w:ascii="Times New Roman" w:eastAsia="SimSun" w:hAnsi="Times New Roman" w:cs="Times New Roman"/>
          <w:b/>
          <w:bCs/>
          <w:sz w:val="24"/>
          <w:szCs w:val="24"/>
          <w:lang w:val="de-DE" w:eastAsia="zh-CN" w:bidi="ar-DZ"/>
        </w:rPr>
        <w:t>ELB</w:t>
      </w:r>
      <w:r w:rsidR="006C50F4" w:rsidRPr="00491B5C">
        <w:rPr>
          <w:rFonts w:ascii="Times New Roman" w:eastAsia="SimSun" w:hAnsi="Times New Roman" w:cs="Times New Roman"/>
          <w:b/>
          <w:bCs/>
          <w:sz w:val="24"/>
          <w:szCs w:val="24"/>
          <w:lang w:val="de-DE" w:eastAsia="zh-CN" w:bidi="ar-DZ"/>
        </w:rPr>
        <w:t>RINSSI</w:t>
      </w:r>
    </w:p>
    <w:p w14:paraId="4C3E5AC1" w14:textId="1FD9663D" w:rsidR="00541B00" w:rsidRPr="00541B00" w:rsidRDefault="00700161" w:rsidP="00491B5C">
      <w:pPr>
        <w:bidi/>
        <w:spacing w:after="0" w:line="240" w:lineRule="auto"/>
        <w:jc w:val="center"/>
        <w:rPr>
          <w:rFonts w:ascii="Times New Roman" w:eastAsia="SimSun" w:hAnsi="Times New Roman" w:cs="Times New Roman"/>
          <w:color w:val="000000"/>
          <w:sz w:val="24"/>
          <w:szCs w:val="24"/>
          <w:rtl/>
          <w:lang w:eastAsia="zh-CN" w:bidi="ar-DZ"/>
        </w:rPr>
      </w:pPr>
      <w:r w:rsidRPr="00700161">
        <w:rPr>
          <w:rFonts w:ascii="Times New Roman" w:eastAsia="SimSun" w:hAnsi="Times New Roman" w:cs="Traditional Arabic" w:hint="cs"/>
          <w:sz w:val="28"/>
          <w:szCs w:val="28"/>
          <w:rtl/>
          <w:lang w:eastAsia="zh-CN"/>
        </w:rPr>
        <w:t>(1)</w:t>
      </w:r>
      <w:r>
        <w:rPr>
          <w:rFonts w:ascii="Sakkal Majalla" w:eastAsia="SimSun" w:hAnsi="Sakkal Majalla" w:cs="Traditional Arabic" w:hint="cs"/>
          <w:b/>
          <w:bCs/>
          <w:sz w:val="32"/>
          <w:szCs w:val="32"/>
          <w:rtl/>
          <w:lang w:eastAsia="zh-CN" w:bidi="ar-DZ"/>
        </w:rPr>
        <w:t xml:space="preserve"> </w:t>
      </w:r>
      <w:r w:rsidR="00491B5C" w:rsidRPr="00491B5C">
        <w:rPr>
          <w:rFonts w:ascii="Sakkal Majalla" w:eastAsia="SimSun" w:hAnsi="Sakkal Majalla" w:cs="Traditional Arabic"/>
          <w:color w:val="000000"/>
          <w:sz w:val="32"/>
          <w:szCs w:val="32"/>
          <w:rtl/>
          <w:lang w:eastAsia="zh-CN" w:bidi="ar-DZ"/>
        </w:rPr>
        <w:t>ثانوية ابن الياسمين</w:t>
      </w:r>
      <w:r w:rsidR="00491B5C">
        <w:rPr>
          <w:rFonts w:ascii="Sakkal Majalla" w:eastAsia="SimSun" w:hAnsi="Sakkal Majalla" w:cs="Traditional Arabic" w:hint="cs"/>
          <w:color w:val="000000"/>
          <w:sz w:val="32"/>
          <w:szCs w:val="32"/>
          <w:rtl/>
          <w:lang w:val="en-US" w:eastAsia="zh-CN" w:bidi="ar-DZ"/>
        </w:rPr>
        <w:t xml:space="preserve"> تازة</w:t>
      </w:r>
      <w:r w:rsidR="00D745DD">
        <w:rPr>
          <w:rFonts w:ascii="Sakkal Majalla" w:eastAsia="SimSun" w:hAnsi="Sakkal Majalla" w:cs="Traditional Arabic" w:hint="cs"/>
          <w:color w:val="000000"/>
          <w:sz w:val="32"/>
          <w:szCs w:val="32"/>
          <w:rtl/>
          <w:lang w:val="en-US" w:eastAsia="zh-CN" w:bidi="ar-DZ"/>
        </w:rPr>
        <w:t>،</w:t>
      </w:r>
      <w:r w:rsidR="00491B5C">
        <w:rPr>
          <w:rFonts w:ascii="Sakkal Majalla" w:eastAsia="SimSun" w:hAnsi="Sakkal Majalla" w:cs="Traditional Arabic" w:hint="cs"/>
          <w:color w:val="000000"/>
          <w:sz w:val="32"/>
          <w:szCs w:val="32"/>
          <w:rtl/>
          <w:lang w:val="en-US" w:eastAsia="zh-CN" w:bidi="ar-DZ"/>
        </w:rPr>
        <w:t xml:space="preserve"> المغرب</w:t>
      </w:r>
      <w:r w:rsidR="002E5FA8">
        <w:rPr>
          <w:rFonts w:ascii="Sakkal Majalla" w:eastAsia="SimSun" w:hAnsi="Sakkal Majalla" w:cs="Traditional Arabic" w:hint="cs"/>
          <w:color w:val="000000"/>
          <w:sz w:val="32"/>
          <w:szCs w:val="32"/>
          <w:rtl/>
          <w:lang w:val="en-US" w:eastAsia="zh-CN" w:bidi="ar-DZ"/>
        </w:rPr>
        <w:t>.</w:t>
      </w:r>
      <w:r w:rsidR="00491B5C">
        <w:rPr>
          <w:rFonts w:ascii="Sakkal Majalla" w:eastAsia="SimSun" w:hAnsi="Sakkal Majalla" w:cs="Traditional Arabic" w:hint="cs"/>
          <w:color w:val="000000"/>
          <w:sz w:val="32"/>
          <w:szCs w:val="32"/>
          <w:rtl/>
          <w:lang w:val="en-US" w:eastAsia="zh-CN" w:bidi="ar-DZ"/>
        </w:rPr>
        <w:t xml:space="preserve"> </w:t>
      </w:r>
      <w:r w:rsidR="00491B5C" w:rsidRPr="00491B5C">
        <w:rPr>
          <w:rFonts w:ascii="Times New Roman" w:eastAsia="SimSun" w:hAnsi="Times New Roman" w:cs="Times New Roman"/>
          <w:color w:val="000000"/>
          <w:sz w:val="24"/>
          <w:szCs w:val="24"/>
          <w:lang w:eastAsia="zh-CN" w:bidi="ar-DZ"/>
        </w:rPr>
        <w:t>Br.abdelahad@gmail.com</w:t>
      </w:r>
    </w:p>
    <w:p w14:paraId="77BBF323" w14:textId="77777777" w:rsidR="00885FCD" w:rsidRDefault="00885FCD" w:rsidP="00541B00">
      <w:pPr>
        <w:bidi/>
        <w:spacing w:after="0" w:line="240" w:lineRule="auto"/>
        <w:jc w:val="center"/>
        <w:rPr>
          <w:rFonts w:ascii="Sakkal Majalla" w:eastAsia="SimSun" w:hAnsi="Sakkal Majalla" w:cs="Traditional Arabic"/>
          <w:color w:val="000000"/>
          <w:sz w:val="28"/>
          <w:szCs w:val="28"/>
          <w:rtl/>
          <w:lang w:eastAsia="zh-CN" w:bidi="ar-DZ"/>
        </w:rPr>
      </w:pPr>
    </w:p>
    <w:p w14:paraId="371F8788" w14:textId="22CA44AB" w:rsidR="00541B00" w:rsidRPr="00546DD3" w:rsidRDefault="00541B00" w:rsidP="003932F8">
      <w:pPr>
        <w:bidi/>
        <w:spacing w:line="240" w:lineRule="auto"/>
        <w:jc w:val="center"/>
        <w:rPr>
          <w:rFonts w:ascii="Times New Roman" w:eastAsia="SimSun" w:hAnsi="Times New Roman" w:cs="Traditional Arabic"/>
          <w:sz w:val="28"/>
          <w:szCs w:val="28"/>
          <w:rtl/>
          <w:lang w:eastAsia="zh-CN"/>
        </w:rPr>
      </w:pPr>
      <w:r w:rsidRPr="00546DD3">
        <w:rPr>
          <w:rFonts w:ascii="Times New Roman" w:eastAsia="SimSun" w:hAnsi="Times New Roman" w:cs="Traditional Arabic"/>
          <w:sz w:val="28"/>
          <w:szCs w:val="28"/>
          <w:rtl/>
          <w:lang w:eastAsia="zh-CN"/>
        </w:rPr>
        <w:t xml:space="preserve">تاريخ الاستلام: </w:t>
      </w:r>
      <w:r w:rsidR="00A72AF7" w:rsidRPr="00546DD3">
        <w:rPr>
          <w:rFonts w:ascii="Times New Roman" w:eastAsia="SimSun" w:hAnsi="Times New Roman" w:cs="Traditional Arabic" w:hint="cs"/>
          <w:sz w:val="28"/>
          <w:szCs w:val="28"/>
          <w:rtl/>
          <w:lang w:eastAsia="zh-CN"/>
        </w:rPr>
        <w:t>15</w:t>
      </w:r>
      <w:r w:rsidRPr="00546DD3">
        <w:rPr>
          <w:rFonts w:ascii="Times New Roman" w:eastAsia="SimSun" w:hAnsi="Times New Roman" w:cs="Traditional Arabic"/>
          <w:sz w:val="28"/>
          <w:szCs w:val="28"/>
          <w:rtl/>
          <w:lang w:eastAsia="zh-CN"/>
        </w:rPr>
        <w:t>/</w:t>
      </w:r>
      <w:r w:rsidR="00BF3A67" w:rsidRPr="00546DD3">
        <w:rPr>
          <w:rFonts w:ascii="Times New Roman" w:eastAsia="SimSun" w:hAnsi="Times New Roman" w:cs="Traditional Arabic" w:hint="cs"/>
          <w:sz w:val="28"/>
          <w:szCs w:val="28"/>
          <w:rtl/>
          <w:lang w:eastAsia="zh-CN"/>
        </w:rPr>
        <w:t>03</w:t>
      </w:r>
      <w:r w:rsidRPr="00546DD3">
        <w:rPr>
          <w:rFonts w:ascii="Times New Roman" w:eastAsia="SimSun" w:hAnsi="Times New Roman" w:cs="Traditional Arabic"/>
          <w:sz w:val="28"/>
          <w:szCs w:val="28"/>
          <w:rtl/>
          <w:lang w:eastAsia="zh-CN"/>
        </w:rPr>
        <w:t>/</w:t>
      </w:r>
      <w:r w:rsidRPr="00546DD3">
        <w:rPr>
          <w:rFonts w:ascii="Times New Roman" w:eastAsia="SimSun" w:hAnsi="Times New Roman" w:cs="Traditional Arabic"/>
          <w:sz w:val="28"/>
          <w:szCs w:val="28"/>
          <w:lang w:eastAsia="zh-CN"/>
        </w:rPr>
        <w:t xml:space="preserve"> </w:t>
      </w:r>
      <w:r w:rsidRPr="004A2CD1">
        <w:rPr>
          <w:rFonts w:ascii="Times New Roman" w:eastAsia="SimSun" w:hAnsi="Times New Roman" w:cs="Traditional Arabic" w:hint="cs"/>
          <w:sz w:val="28"/>
          <w:szCs w:val="28"/>
          <w:rtl/>
          <w:lang w:eastAsia="zh-CN"/>
        </w:rPr>
        <w:t>2022</w:t>
      </w:r>
      <w:r w:rsidRPr="00546DD3">
        <w:rPr>
          <w:rFonts w:ascii="Times New Roman" w:eastAsia="SimSun" w:hAnsi="Times New Roman" w:cs="Traditional Arabic"/>
          <w:sz w:val="28"/>
          <w:szCs w:val="28"/>
          <w:rtl/>
          <w:lang w:eastAsia="zh-CN"/>
        </w:rPr>
        <w:t xml:space="preserve">   </w:t>
      </w:r>
      <w:r w:rsidRPr="00546DD3">
        <w:rPr>
          <w:rFonts w:ascii="Times New Roman" w:eastAsia="SimSun" w:hAnsi="Times New Roman" w:cs="Traditional Arabic" w:hint="cs"/>
          <w:sz w:val="28"/>
          <w:szCs w:val="28"/>
          <w:rtl/>
          <w:lang w:eastAsia="zh-CN"/>
        </w:rPr>
        <w:t xml:space="preserve">      </w:t>
      </w:r>
      <w:r w:rsidRPr="00546DD3">
        <w:rPr>
          <w:rFonts w:ascii="Times New Roman" w:eastAsia="SimSun" w:hAnsi="Times New Roman" w:cs="Traditional Arabic"/>
          <w:sz w:val="28"/>
          <w:szCs w:val="28"/>
          <w:rtl/>
          <w:lang w:eastAsia="zh-CN"/>
        </w:rPr>
        <w:t xml:space="preserve"> تاريخ القبول: </w:t>
      </w:r>
      <w:r w:rsidR="00A72AF7" w:rsidRPr="00546DD3">
        <w:rPr>
          <w:rFonts w:ascii="Times New Roman" w:eastAsia="SimSun" w:hAnsi="Times New Roman" w:cs="Traditional Arabic" w:hint="cs"/>
          <w:sz w:val="28"/>
          <w:szCs w:val="28"/>
          <w:rtl/>
          <w:lang w:eastAsia="zh-CN"/>
        </w:rPr>
        <w:t>24</w:t>
      </w:r>
      <w:r w:rsidRPr="00546DD3">
        <w:rPr>
          <w:rFonts w:ascii="Times New Roman" w:eastAsia="SimSun" w:hAnsi="Times New Roman" w:cs="Traditional Arabic"/>
          <w:sz w:val="28"/>
          <w:szCs w:val="28"/>
          <w:rtl/>
          <w:lang w:eastAsia="zh-CN"/>
        </w:rPr>
        <w:t>/</w:t>
      </w:r>
      <w:r w:rsidR="00A72AF7" w:rsidRPr="00546DD3">
        <w:rPr>
          <w:rFonts w:ascii="Times New Roman" w:eastAsia="SimSun" w:hAnsi="Times New Roman" w:cs="Traditional Arabic" w:hint="cs"/>
          <w:sz w:val="28"/>
          <w:szCs w:val="28"/>
          <w:rtl/>
          <w:lang w:eastAsia="zh-CN"/>
        </w:rPr>
        <w:t>03</w:t>
      </w:r>
      <w:r w:rsidRPr="00546DD3">
        <w:rPr>
          <w:rFonts w:ascii="Times New Roman" w:eastAsia="SimSun" w:hAnsi="Times New Roman" w:cs="Traditional Arabic"/>
          <w:sz w:val="28"/>
          <w:szCs w:val="28"/>
          <w:rtl/>
          <w:lang w:eastAsia="zh-CN"/>
        </w:rPr>
        <w:t>/</w:t>
      </w:r>
      <w:r w:rsidRPr="00546DD3">
        <w:rPr>
          <w:rFonts w:ascii="Times New Roman" w:eastAsia="SimSun" w:hAnsi="Times New Roman" w:cs="Traditional Arabic"/>
          <w:sz w:val="28"/>
          <w:szCs w:val="28"/>
          <w:lang w:eastAsia="zh-CN"/>
        </w:rPr>
        <w:t xml:space="preserve"> </w:t>
      </w:r>
      <w:r w:rsidRPr="004A2CD1">
        <w:rPr>
          <w:rFonts w:ascii="Times New Roman" w:eastAsia="SimSun" w:hAnsi="Times New Roman" w:cs="Traditional Arabic" w:hint="cs"/>
          <w:sz w:val="28"/>
          <w:szCs w:val="28"/>
          <w:rtl/>
          <w:lang w:eastAsia="zh-CN"/>
        </w:rPr>
        <w:t>2022</w:t>
      </w:r>
      <w:r w:rsidRPr="00546DD3">
        <w:rPr>
          <w:rFonts w:ascii="Times New Roman" w:eastAsia="SimSun" w:hAnsi="Times New Roman" w:cs="Traditional Arabic"/>
          <w:sz w:val="28"/>
          <w:szCs w:val="28"/>
          <w:rtl/>
          <w:lang w:eastAsia="zh-CN"/>
        </w:rPr>
        <w:t xml:space="preserve">  </w:t>
      </w:r>
      <w:r w:rsidRPr="00546DD3">
        <w:rPr>
          <w:rFonts w:ascii="Times New Roman" w:eastAsia="SimSun" w:hAnsi="Times New Roman" w:cs="Traditional Arabic" w:hint="cs"/>
          <w:sz w:val="28"/>
          <w:szCs w:val="28"/>
          <w:rtl/>
          <w:lang w:eastAsia="zh-CN"/>
        </w:rPr>
        <w:t xml:space="preserve">     </w:t>
      </w:r>
      <w:r w:rsidRPr="00546DD3">
        <w:rPr>
          <w:rFonts w:ascii="Times New Roman" w:eastAsia="SimSun" w:hAnsi="Times New Roman" w:cs="Traditional Arabic"/>
          <w:sz w:val="28"/>
          <w:szCs w:val="28"/>
          <w:rtl/>
          <w:lang w:eastAsia="zh-CN"/>
        </w:rPr>
        <w:t xml:space="preserve">   </w:t>
      </w:r>
      <w:r w:rsidR="00582E00" w:rsidRPr="00582E00">
        <w:rPr>
          <w:rFonts w:ascii="Times New Roman" w:eastAsia="SimSun" w:hAnsi="Times New Roman" w:cs="Traditional Arabic"/>
          <w:sz w:val="28"/>
          <w:szCs w:val="28"/>
          <w:rtl/>
          <w:lang w:eastAsia="zh-CN"/>
        </w:rPr>
        <w:t xml:space="preserve">تاريخ النشر: </w:t>
      </w:r>
      <w:r w:rsidR="00EC5055">
        <w:rPr>
          <w:rFonts w:ascii="Times New Roman" w:eastAsia="SimSun" w:hAnsi="Times New Roman" w:cs="Traditional Arabic" w:hint="cs"/>
          <w:sz w:val="28"/>
          <w:szCs w:val="28"/>
          <w:rtl/>
          <w:lang w:eastAsia="zh-CN"/>
        </w:rPr>
        <w:t>08/04/</w:t>
      </w:r>
      <w:bookmarkStart w:id="0" w:name="_Hlk89185141"/>
      <w:r w:rsidR="00EC5055">
        <w:rPr>
          <w:rFonts w:ascii="Times New Roman" w:eastAsia="SimSun" w:hAnsi="Times New Roman" w:cs="Traditional Arabic" w:hint="cs"/>
          <w:sz w:val="28"/>
          <w:szCs w:val="28"/>
          <w:rtl/>
          <w:lang w:eastAsia="zh-CN"/>
        </w:rPr>
        <w:t>202</w:t>
      </w:r>
      <w:bookmarkEnd w:id="0"/>
      <w:r w:rsidR="00EC5055">
        <w:rPr>
          <w:rFonts w:ascii="Times New Roman" w:eastAsia="SimSun" w:hAnsi="Times New Roman" w:cs="Traditional Arabic" w:hint="cs"/>
          <w:sz w:val="28"/>
          <w:szCs w:val="28"/>
          <w:rtl/>
          <w:lang w:eastAsia="zh-CN"/>
        </w:rPr>
        <w:t>2</w:t>
      </w:r>
    </w:p>
    <w:p w14:paraId="4F9F3217" w14:textId="77777777" w:rsidR="00541B00" w:rsidRPr="00541B00" w:rsidRDefault="00541B00" w:rsidP="00541B00">
      <w:pPr>
        <w:pBdr>
          <w:top w:val="single" w:sz="4" w:space="0" w:color="auto"/>
          <w:left w:val="single" w:sz="4" w:space="0" w:color="auto"/>
          <w:bottom w:val="single" w:sz="4" w:space="0" w:color="auto"/>
          <w:right w:val="single" w:sz="4" w:space="4" w:color="auto"/>
        </w:pBdr>
        <w:bidi/>
        <w:spacing w:after="0" w:line="240" w:lineRule="auto"/>
        <w:rPr>
          <w:rFonts w:ascii="Sakkal Majalla" w:eastAsia="SimSun" w:hAnsi="Sakkal Majalla" w:cs="Traditional Arabic"/>
          <w:sz w:val="32"/>
          <w:szCs w:val="32"/>
          <w:rtl/>
          <w:lang w:eastAsia="zh-CN" w:bidi="ar-DZ"/>
        </w:rPr>
      </w:pPr>
      <w:r w:rsidRPr="00541B00">
        <w:rPr>
          <w:rFonts w:ascii="Sakkal Majalla" w:eastAsia="SimSun" w:hAnsi="Sakkal Majalla" w:cs="Traditional Arabic"/>
          <w:b/>
          <w:bCs/>
          <w:sz w:val="32"/>
          <w:szCs w:val="32"/>
          <w:rtl/>
          <w:lang w:eastAsia="zh-CN" w:bidi="ar-DZ"/>
        </w:rPr>
        <w:t>ملخص</w:t>
      </w:r>
      <w:r w:rsidRPr="00541B00">
        <w:rPr>
          <w:rFonts w:ascii="Sakkal Majalla" w:eastAsia="SimSun" w:hAnsi="Sakkal Majalla" w:cs="Traditional Arabic"/>
          <w:sz w:val="32"/>
          <w:szCs w:val="32"/>
          <w:rtl/>
          <w:lang w:eastAsia="zh-CN" w:bidi="ar-DZ"/>
        </w:rPr>
        <w:t>:</w:t>
      </w:r>
    </w:p>
    <w:p w14:paraId="7CFD77C7" w14:textId="1293A76F" w:rsidR="00EE0FBA" w:rsidRPr="00EE0FBA" w:rsidRDefault="00EE0FBA" w:rsidP="00EE0FBA">
      <w:pPr>
        <w:pBdr>
          <w:top w:val="single" w:sz="4" w:space="0" w:color="auto"/>
          <w:left w:val="single" w:sz="4" w:space="0" w:color="auto"/>
          <w:bottom w:val="single" w:sz="4" w:space="0" w:color="auto"/>
          <w:right w:val="single" w:sz="4" w:space="4" w:color="auto"/>
        </w:pBdr>
        <w:bidi/>
        <w:spacing w:after="0" w:line="240" w:lineRule="auto"/>
        <w:jc w:val="both"/>
        <w:rPr>
          <w:rFonts w:ascii="Sakkal Majalla" w:eastAsia="SimSun" w:hAnsi="Sakkal Majalla" w:cs="Traditional Arabic"/>
          <w:sz w:val="32"/>
          <w:szCs w:val="32"/>
          <w:rtl/>
          <w:lang w:eastAsia="zh-CN" w:bidi="ar-DZ"/>
        </w:rPr>
      </w:pPr>
      <w:bookmarkStart w:id="1" w:name="_Hlk89369950"/>
      <w:bookmarkStart w:id="2" w:name="_Hlk89369894"/>
      <w:r w:rsidRPr="00EE0FBA">
        <w:rPr>
          <w:rFonts w:ascii="Sakkal Majalla" w:eastAsia="SimSun" w:hAnsi="Sakkal Majalla" w:cs="Traditional Arabic"/>
          <w:sz w:val="32"/>
          <w:szCs w:val="32"/>
          <w:rtl/>
          <w:lang w:eastAsia="zh-CN" w:bidi="ar-DZ"/>
        </w:rPr>
        <w:t xml:space="preserve">تهدف هذه الورقة البحثية إلى بيان دور الصكوك الوقفية في تحقيق التنمية الاجتماعية والاقتصادية، وذلك من خلال التعريف </w:t>
      </w:r>
      <w:r w:rsidR="006C50F4">
        <w:rPr>
          <w:rFonts w:ascii="Sakkal Majalla" w:eastAsia="SimSun" w:hAnsi="Sakkal Majalla" w:cs="Traditional Arabic" w:hint="cs"/>
          <w:sz w:val="32"/>
          <w:szCs w:val="32"/>
          <w:rtl/>
          <w:lang w:val="en-US" w:eastAsia="zh-CN" w:bidi="ar-DZ"/>
        </w:rPr>
        <w:t xml:space="preserve">على </w:t>
      </w:r>
      <w:r w:rsidRPr="00EE0FBA">
        <w:rPr>
          <w:rFonts w:ascii="Sakkal Majalla" w:eastAsia="SimSun" w:hAnsi="Sakkal Majalla" w:cs="Traditional Arabic"/>
          <w:sz w:val="32"/>
          <w:szCs w:val="32"/>
          <w:rtl/>
          <w:lang w:eastAsia="zh-CN" w:bidi="ar-DZ"/>
        </w:rPr>
        <w:t>الصكوك، والصكوك الوقفية، وخطوات إصدارها، وذكر أهم أنواعها، بالإضافة إلى التعرض لحكم إصدارها والاكتتاب فيها، وصولا إلى تداولها في السوق الثانوية، بالإضافة إلى إبراز آثار هذه الصكوك في كل من التنمية الاقتصادية والاجتماعية</w:t>
      </w:r>
      <w:r w:rsidRPr="00EE0FBA">
        <w:rPr>
          <w:rFonts w:ascii="Sakkal Majalla" w:eastAsia="SimSun" w:hAnsi="Sakkal Majalla" w:cs="Traditional Arabic"/>
          <w:sz w:val="32"/>
          <w:szCs w:val="32"/>
          <w:lang w:eastAsia="zh-CN" w:bidi="ar-DZ"/>
        </w:rPr>
        <w:t>.</w:t>
      </w:r>
    </w:p>
    <w:p w14:paraId="22E906D4" w14:textId="77777777" w:rsidR="00EE0FBA" w:rsidRPr="00EE0FBA" w:rsidRDefault="00EE0FBA" w:rsidP="00EE0FBA">
      <w:pPr>
        <w:pBdr>
          <w:top w:val="single" w:sz="4" w:space="0" w:color="auto"/>
          <w:left w:val="single" w:sz="4" w:space="0" w:color="auto"/>
          <w:bottom w:val="single" w:sz="4" w:space="0" w:color="auto"/>
          <w:right w:val="single" w:sz="4" w:space="4" w:color="auto"/>
        </w:pBdr>
        <w:bidi/>
        <w:spacing w:after="0" w:line="240" w:lineRule="auto"/>
        <w:jc w:val="both"/>
        <w:rPr>
          <w:rFonts w:ascii="Sakkal Majalla" w:eastAsia="SimSun" w:hAnsi="Sakkal Majalla" w:cs="Traditional Arabic"/>
          <w:sz w:val="32"/>
          <w:szCs w:val="32"/>
          <w:rtl/>
          <w:lang w:eastAsia="zh-CN" w:bidi="ar-DZ"/>
        </w:rPr>
      </w:pPr>
      <w:r w:rsidRPr="00EE0FBA">
        <w:rPr>
          <w:rFonts w:ascii="Sakkal Majalla" w:eastAsia="SimSun" w:hAnsi="Sakkal Majalla" w:cs="Traditional Arabic"/>
          <w:sz w:val="32"/>
          <w:szCs w:val="32"/>
          <w:rtl/>
          <w:lang w:eastAsia="zh-CN" w:bidi="ar-DZ"/>
        </w:rPr>
        <w:t>وقد خلصت هذه الوقة إلى أن الصكوك الوقفية لها دور تنموي كبير يظهر في إقامة مشاريع تنموية تسهم في توفير الحاجات الأساسية للفقراء، ومحاربة البطالة والفقر بإنشاء صناديق مخصصة لذلك</w:t>
      </w:r>
      <w:r w:rsidRPr="00EE0FBA">
        <w:rPr>
          <w:rFonts w:ascii="Sakkal Majalla" w:eastAsia="SimSun" w:hAnsi="Sakkal Majalla" w:cs="Traditional Arabic"/>
          <w:sz w:val="32"/>
          <w:szCs w:val="32"/>
          <w:lang w:eastAsia="zh-CN" w:bidi="ar-DZ"/>
        </w:rPr>
        <w:t>.</w:t>
      </w:r>
    </w:p>
    <w:p w14:paraId="3C7CB37B" w14:textId="026B3443" w:rsidR="00EE0FBA" w:rsidRDefault="00EE0FBA" w:rsidP="00EE0FBA">
      <w:pPr>
        <w:pBdr>
          <w:top w:val="single" w:sz="4" w:space="0" w:color="auto"/>
          <w:left w:val="single" w:sz="4" w:space="0" w:color="auto"/>
          <w:bottom w:val="single" w:sz="4" w:space="0" w:color="auto"/>
          <w:right w:val="single" w:sz="4" w:space="4" w:color="auto"/>
        </w:pBdr>
        <w:bidi/>
        <w:spacing w:after="0" w:line="240" w:lineRule="auto"/>
        <w:jc w:val="both"/>
        <w:rPr>
          <w:rFonts w:ascii="Sakkal Majalla" w:eastAsia="SimSun" w:hAnsi="Sakkal Majalla" w:cs="Traditional Arabic"/>
          <w:sz w:val="32"/>
          <w:szCs w:val="32"/>
          <w:rtl/>
          <w:lang w:eastAsia="zh-CN" w:bidi="ar-DZ"/>
        </w:rPr>
      </w:pPr>
      <w:r w:rsidRPr="00EE0FBA">
        <w:rPr>
          <w:rFonts w:ascii="Sakkal Majalla" w:eastAsia="SimSun" w:hAnsi="Sakkal Majalla" w:cs="Traditional Arabic"/>
          <w:b/>
          <w:bCs/>
          <w:sz w:val="32"/>
          <w:szCs w:val="32"/>
          <w:rtl/>
          <w:lang w:eastAsia="zh-CN" w:bidi="ar-DZ"/>
        </w:rPr>
        <w:t>الكلمات المفتاحية</w:t>
      </w:r>
      <w:r w:rsidRPr="00EE0FBA">
        <w:rPr>
          <w:rFonts w:ascii="Sakkal Majalla" w:eastAsia="SimSun" w:hAnsi="Sakkal Majalla" w:cs="Traditional Arabic"/>
          <w:sz w:val="32"/>
          <w:szCs w:val="32"/>
          <w:rtl/>
          <w:lang w:eastAsia="zh-CN" w:bidi="ar-DZ"/>
        </w:rPr>
        <w:t>: الصكوك الوقفية</w:t>
      </w:r>
      <w:r>
        <w:rPr>
          <w:rFonts w:ascii="Sakkal Majalla" w:eastAsia="SimSun" w:hAnsi="Sakkal Majalla" w:cs="Traditional Arabic" w:hint="cs"/>
          <w:sz w:val="32"/>
          <w:szCs w:val="32"/>
          <w:rtl/>
          <w:lang w:eastAsia="zh-CN" w:bidi="ar-DZ"/>
        </w:rPr>
        <w:t xml:space="preserve">، </w:t>
      </w:r>
      <w:r w:rsidRPr="00EE0FBA">
        <w:rPr>
          <w:rFonts w:ascii="Sakkal Majalla" w:eastAsia="SimSun" w:hAnsi="Sakkal Majalla" w:cs="Traditional Arabic"/>
          <w:sz w:val="32"/>
          <w:szCs w:val="32"/>
          <w:rtl/>
          <w:lang w:eastAsia="zh-CN" w:bidi="ar-DZ"/>
        </w:rPr>
        <w:t>إصدار الصكوك</w:t>
      </w:r>
      <w:r>
        <w:rPr>
          <w:rFonts w:ascii="Sakkal Majalla" w:eastAsia="SimSun" w:hAnsi="Sakkal Majalla" w:cs="Traditional Arabic" w:hint="cs"/>
          <w:sz w:val="32"/>
          <w:szCs w:val="32"/>
          <w:rtl/>
          <w:lang w:eastAsia="zh-CN" w:bidi="ar-DZ"/>
        </w:rPr>
        <w:t xml:space="preserve">، </w:t>
      </w:r>
      <w:r w:rsidRPr="00EE0FBA">
        <w:rPr>
          <w:rFonts w:ascii="Sakkal Majalla" w:eastAsia="SimSun" w:hAnsi="Sakkal Majalla" w:cs="Traditional Arabic"/>
          <w:sz w:val="32"/>
          <w:szCs w:val="32"/>
          <w:rtl/>
          <w:lang w:eastAsia="zh-CN" w:bidi="ar-DZ"/>
        </w:rPr>
        <w:t>تداول الصكوك</w:t>
      </w:r>
      <w:r>
        <w:rPr>
          <w:rFonts w:ascii="Sakkal Majalla" w:eastAsia="SimSun" w:hAnsi="Sakkal Majalla" w:cs="Traditional Arabic" w:hint="cs"/>
          <w:sz w:val="32"/>
          <w:szCs w:val="32"/>
          <w:rtl/>
          <w:lang w:eastAsia="zh-CN" w:bidi="ar-DZ"/>
        </w:rPr>
        <w:t xml:space="preserve">، </w:t>
      </w:r>
      <w:r w:rsidRPr="00EE0FBA">
        <w:rPr>
          <w:rFonts w:ascii="Sakkal Majalla" w:eastAsia="SimSun" w:hAnsi="Sakkal Majalla" w:cs="Traditional Arabic"/>
          <w:sz w:val="32"/>
          <w:szCs w:val="32"/>
          <w:rtl/>
          <w:lang w:eastAsia="zh-CN" w:bidi="ar-DZ"/>
        </w:rPr>
        <w:t>التنمية الاجتماعية</w:t>
      </w:r>
      <w:r>
        <w:rPr>
          <w:rFonts w:ascii="Sakkal Majalla" w:eastAsia="SimSun" w:hAnsi="Sakkal Majalla" w:cs="Traditional Arabic" w:hint="cs"/>
          <w:sz w:val="32"/>
          <w:szCs w:val="32"/>
          <w:rtl/>
          <w:lang w:eastAsia="zh-CN" w:bidi="ar-DZ"/>
        </w:rPr>
        <w:t xml:space="preserve">، </w:t>
      </w:r>
      <w:r w:rsidRPr="00EE0FBA">
        <w:rPr>
          <w:rFonts w:ascii="Sakkal Majalla" w:eastAsia="SimSun" w:hAnsi="Sakkal Majalla" w:cs="Traditional Arabic"/>
          <w:sz w:val="32"/>
          <w:szCs w:val="32"/>
          <w:rtl/>
          <w:lang w:eastAsia="zh-CN" w:bidi="ar-DZ"/>
        </w:rPr>
        <w:t>التنمية الاقتصادية</w:t>
      </w:r>
      <w:r>
        <w:rPr>
          <w:rFonts w:ascii="Sakkal Majalla" w:eastAsia="SimSun" w:hAnsi="Sakkal Majalla" w:cs="Traditional Arabic" w:hint="cs"/>
          <w:sz w:val="32"/>
          <w:szCs w:val="32"/>
          <w:rtl/>
          <w:lang w:eastAsia="zh-CN" w:bidi="ar-DZ"/>
        </w:rPr>
        <w:t>.</w:t>
      </w:r>
    </w:p>
    <w:p w14:paraId="65C0A87B" w14:textId="77777777" w:rsidR="00EE0FBA" w:rsidRDefault="00EE0FBA" w:rsidP="00EE0FBA">
      <w:pPr>
        <w:pBdr>
          <w:top w:val="single" w:sz="4" w:space="0" w:color="auto"/>
          <w:left w:val="single" w:sz="4" w:space="0" w:color="auto"/>
          <w:bottom w:val="single" w:sz="4" w:space="0" w:color="auto"/>
          <w:right w:val="single" w:sz="4" w:space="4" w:color="auto"/>
        </w:pBdr>
        <w:bidi/>
        <w:spacing w:after="0" w:line="240" w:lineRule="auto"/>
        <w:jc w:val="both"/>
        <w:rPr>
          <w:rFonts w:ascii="Sakkal Majalla" w:eastAsia="SimSun" w:hAnsi="Sakkal Majalla" w:cs="Traditional Arabic"/>
          <w:sz w:val="32"/>
          <w:szCs w:val="32"/>
          <w:rtl/>
          <w:lang w:eastAsia="zh-CN" w:bidi="ar-DZ"/>
        </w:rPr>
      </w:pPr>
    </w:p>
    <w:bookmarkEnd w:id="1"/>
    <w:bookmarkEnd w:id="2"/>
    <w:p w14:paraId="35E78C4A" w14:textId="6148472C" w:rsidR="00541B00" w:rsidRPr="00541B00" w:rsidRDefault="00541B00" w:rsidP="00541B00">
      <w:pPr>
        <w:pBdr>
          <w:top w:val="single" w:sz="4" w:space="0" w:color="auto"/>
          <w:left w:val="single" w:sz="4" w:space="0" w:color="auto"/>
          <w:bottom w:val="single" w:sz="4" w:space="0" w:color="auto"/>
          <w:right w:val="single" w:sz="4" w:space="4" w:color="auto"/>
        </w:pBdr>
        <w:tabs>
          <w:tab w:val="right" w:pos="1276"/>
        </w:tabs>
        <w:spacing w:after="0" w:line="240" w:lineRule="auto"/>
        <w:jc w:val="both"/>
        <w:rPr>
          <w:rFonts w:ascii="Times New Roman" w:eastAsia="SimSun" w:hAnsi="Times New Roman" w:cs="Times New Roman"/>
          <w:b/>
          <w:bCs/>
          <w:i/>
          <w:iCs/>
          <w:sz w:val="28"/>
          <w:szCs w:val="28"/>
          <w:lang w:val="en-GB" w:eastAsia="zh-CN" w:bidi="ar-DZ"/>
        </w:rPr>
      </w:pPr>
      <w:r w:rsidRPr="00541B00">
        <w:rPr>
          <w:rFonts w:ascii="Times New Roman" w:eastAsia="SimSun" w:hAnsi="Times New Roman" w:cs="Times New Roman"/>
          <w:b/>
          <w:bCs/>
          <w:i/>
          <w:iCs/>
          <w:sz w:val="28"/>
          <w:szCs w:val="28"/>
          <w:lang w:val="en-GB" w:eastAsia="zh-CN" w:bidi="ar-DZ"/>
        </w:rPr>
        <w:t xml:space="preserve">Abstract: </w:t>
      </w:r>
    </w:p>
    <w:p w14:paraId="26B128C1" w14:textId="1CABE2C4" w:rsidR="006C50F4" w:rsidRPr="006C50F4" w:rsidRDefault="00FC5A70" w:rsidP="006C50F4">
      <w:pPr>
        <w:pBdr>
          <w:top w:val="single" w:sz="4" w:space="0" w:color="auto"/>
          <w:left w:val="single" w:sz="4" w:space="0" w:color="auto"/>
          <w:bottom w:val="single" w:sz="4" w:space="0" w:color="auto"/>
          <w:right w:val="single" w:sz="4" w:space="4" w:color="auto"/>
        </w:pBdr>
        <w:spacing w:after="0" w:line="240" w:lineRule="auto"/>
        <w:jc w:val="both"/>
        <w:rPr>
          <w:rFonts w:ascii="Times New Roman" w:eastAsia="SimSun" w:hAnsi="Times New Roman" w:cs="Times New Roman"/>
          <w:i/>
          <w:iCs/>
          <w:sz w:val="28"/>
          <w:szCs w:val="28"/>
          <w:lang w:val="en-GB" w:eastAsia="zh-CN" w:bidi="ar-DZ"/>
        </w:rPr>
      </w:pPr>
      <w:r w:rsidRPr="00FC5A70">
        <w:rPr>
          <w:rFonts w:ascii="Times New Roman" w:eastAsia="SimSun" w:hAnsi="Times New Roman" w:cs="Times New Roman"/>
          <w:i/>
          <w:iCs/>
          <w:sz w:val="28"/>
          <w:szCs w:val="28"/>
          <w:lang w:val="en-GB" w:eastAsia="zh-CN" w:bidi="ar-DZ"/>
        </w:rPr>
        <w:t xml:space="preserve">    </w:t>
      </w:r>
      <w:r w:rsidR="006C50F4" w:rsidRPr="006C50F4">
        <w:rPr>
          <w:rFonts w:ascii="Times New Roman" w:eastAsia="SimSun" w:hAnsi="Times New Roman" w:cs="Times New Roman"/>
          <w:i/>
          <w:iCs/>
          <w:sz w:val="28"/>
          <w:szCs w:val="28"/>
          <w:lang w:val="en-GB" w:eastAsia="zh-CN" w:bidi="ar-DZ"/>
        </w:rPr>
        <w:t xml:space="preserve">This research paper aims to clarify the role of waqf </w:t>
      </w:r>
      <w:r w:rsidR="006C50F4">
        <w:rPr>
          <w:rFonts w:ascii="Times New Roman" w:eastAsia="SimSun" w:hAnsi="Times New Roman" w:cs="Times New Roman"/>
          <w:i/>
          <w:iCs/>
          <w:sz w:val="28"/>
          <w:szCs w:val="28"/>
          <w:lang w:val="en-GB" w:eastAsia="zh-CN" w:bidi="ar-DZ"/>
        </w:rPr>
        <w:t>s</w:t>
      </w:r>
      <w:r w:rsidR="006C50F4" w:rsidRPr="006C50F4">
        <w:rPr>
          <w:rFonts w:ascii="Times New Roman" w:eastAsia="SimSun" w:hAnsi="Times New Roman" w:cs="Times New Roman"/>
          <w:i/>
          <w:iCs/>
          <w:sz w:val="28"/>
          <w:szCs w:val="28"/>
          <w:lang w:val="en-GB" w:eastAsia="zh-CN" w:bidi="ar-DZ"/>
        </w:rPr>
        <w:t>ukuk</w:t>
      </w:r>
      <w:r w:rsidR="006C50F4">
        <w:rPr>
          <w:rFonts w:ascii="Times New Roman" w:eastAsia="SimSun" w:hAnsi="Times New Roman" w:cs="Times New Roman"/>
          <w:i/>
          <w:iCs/>
          <w:sz w:val="28"/>
          <w:szCs w:val="28"/>
          <w:lang w:val="en-GB" w:eastAsia="zh-CN" w:bidi="ar-DZ"/>
        </w:rPr>
        <w:t xml:space="preserve"> </w:t>
      </w:r>
      <w:r w:rsidR="006C50F4" w:rsidRPr="006C50F4">
        <w:rPr>
          <w:rFonts w:ascii="Times New Roman" w:eastAsia="SimSun" w:hAnsi="Times New Roman" w:cs="Times New Roman"/>
          <w:i/>
          <w:iCs/>
          <w:sz w:val="28"/>
          <w:szCs w:val="28"/>
          <w:lang w:val="en-GB" w:eastAsia="zh-CN" w:bidi="ar-DZ"/>
        </w:rPr>
        <w:t xml:space="preserve">in achieving social and economic development, by introducing the sukuk, waqf </w:t>
      </w:r>
      <w:r w:rsidR="006C50F4">
        <w:rPr>
          <w:rFonts w:ascii="Times New Roman" w:eastAsia="SimSun" w:hAnsi="Times New Roman" w:cs="Times New Roman"/>
          <w:i/>
          <w:iCs/>
          <w:sz w:val="28"/>
          <w:szCs w:val="28"/>
          <w:lang w:val="en-GB" w:eastAsia="zh-CN" w:bidi="ar-DZ"/>
        </w:rPr>
        <w:t>s</w:t>
      </w:r>
      <w:r w:rsidR="006C50F4" w:rsidRPr="006C50F4">
        <w:rPr>
          <w:rFonts w:ascii="Times New Roman" w:eastAsia="SimSun" w:hAnsi="Times New Roman" w:cs="Times New Roman"/>
          <w:i/>
          <w:iCs/>
          <w:sz w:val="28"/>
          <w:szCs w:val="28"/>
          <w:lang w:val="en-GB" w:eastAsia="zh-CN" w:bidi="ar-DZ"/>
        </w:rPr>
        <w:t>ukuk, and the steps for their issuance,</w:t>
      </w:r>
      <w:r w:rsidR="006C50F4">
        <w:rPr>
          <w:rFonts w:ascii="Times New Roman" w:eastAsia="SimSun" w:hAnsi="Times New Roman" w:cs="Times New Roman" w:hint="cs"/>
          <w:i/>
          <w:iCs/>
          <w:sz w:val="28"/>
          <w:szCs w:val="28"/>
          <w:rtl/>
          <w:lang w:val="en-GB" w:eastAsia="zh-CN" w:bidi="ar-DZ"/>
        </w:rPr>
        <w:t xml:space="preserve"> </w:t>
      </w:r>
      <w:r w:rsidR="006C50F4" w:rsidRPr="006C50F4">
        <w:rPr>
          <w:rFonts w:ascii="Times New Roman" w:eastAsia="SimSun" w:hAnsi="Times New Roman" w:cs="Times New Roman"/>
          <w:i/>
          <w:iCs/>
          <w:sz w:val="28"/>
          <w:szCs w:val="28"/>
          <w:lang w:val="en-GB" w:eastAsia="zh-CN" w:bidi="ar-DZ"/>
        </w:rPr>
        <w:t>and mentioning the most important steps, in addition to exposure to the ruling on their issuance and subscription, leading to their trading in the secondary market, in addition to highlighting the effects of these sukuks on economic and social development.</w:t>
      </w:r>
    </w:p>
    <w:p w14:paraId="7139E73C" w14:textId="09274136" w:rsidR="00FC5A70" w:rsidRPr="00FC5A70" w:rsidRDefault="006C50F4" w:rsidP="006C50F4">
      <w:pPr>
        <w:pBdr>
          <w:top w:val="single" w:sz="4" w:space="0" w:color="auto"/>
          <w:left w:val="single" w:sz="4" w:space="0" w:color="auto"/>
          <w:bottom w:val="single" w:sz="4" w:space="0" w:color="auto"/>
          <w:right w:val="single" w:sz="4" w:space="4" w:color="auto"/>
        </w:pBdr>
        <w:spacing w:after="0" w:line="240" w:lineRule="auto"/>
        <w:jc w:val="both"/>
        <w:rPr>
          <w:rFonts w:ascii="Times New Roman" w:eastAsia="SimSun" w:hAnsi="Times New Roman" w:cs="Times New Roman"/>
          <w:i/>
          <w:iCs/>
          <w:sz w:val="28"/>
          <w:szCs w:val="28"/>
          <w:lang w:val="en-GB" w:eastAsia="zh-CN" w:bidi="ar-DZ"/>
        </w:rPr>
      </w:pPr>
      <w:r w:rsidRPr="006C50F4">
        <w:rPr>
          <w:rFonts w:ascii="Times New Roman" w:eastAsia="SimSun" w:hAnsi="Times New Roman" w:cs="Times New Roman"/>
          <w:i/>
          <w:iCs/>
          <w:sz w:val="28"/>
          <w:szCs w:val="28"/>
          <w:lang w:val="en-GB" w:eastAsia="zh-CN" w:bidi="ar-DZ"/>
        </w:rPr>
        <w:t>This paper concluded that sukuk-waqf have a great developmental role which appears in the establishment of development projects that help to meet the basic needs of the poor,</w:t>
      </w:r>
      <w:r>
        <w:rPr>
          <w:rFonts w:ascii="Times New Roman" w:eastAsia="SimSun" w:hAnsi="Times New Roman" w:cs="Times New Roman" w:hint="cs"/>
          <w:i/>
          <w:iCs/>
          <w:sz w:val="28"/>
          <w:szCs w:val="28"/>
          <w:rtl/>
          <w:lang w:val="en-GB" w:eastAsia="zh-CN" w:bidi="ar-DZ"/>
        </w:rPr>
        <w:t xml:space="preserve"> </w:t>
      </w:r>
      <w:r w:rsidRPr="006C50F4">
        <w:rPr>
          <w:rFonts w:ascii="Times New Roman" w:eastAsia="SimSun" w:hAnsi="Times New Roman" w:cs="Times New Roman"/>
          <w:i/>
          <w:iCs/>
          <w:sz w:val="28"/>
          <w:szCs w:val="28"/>
          <w:lang w:val="en-GB" w:eastAsia="zh-CN" w:bidi="ar-DZ"/>
        </w:rPr>
        <w:t>to fight against unemployment and poverty by creating dedicated funds</w:t>
      </w:r>
      <w:r w:rsidR="00FC5A70" w:rsidRPr="00FC5A70">
        <w:rPr>
          <w:rFonts w:ascii="Times New Roman" w:eastAsia="SimSun" w:hAnsi="Times New Roman" w:cs="Times New Roman"/>
          <w:i/>
          <w:iCs/>
          <w:sz w:val="28"/>
          <w:szCs w:val="28"/>
          <w:lang w:val="en-GB" w:eastAsia="zh-CN" w:bidi="ar-DZ"/>
        </w:rPr>
        <w:t>.</w:t>
      </w:r>
    </w:p>
    <w:p w14:paraId="52441A53" w14:textId="03760270" w:rsidR="00FC5A70" w:rsidRDefault="00FC5A70" w:rsidP="00FC5A70">
      <w:pPr>
        <w:pBdr>
          <w:top w:val="single" w:sz="4" w:space="0" w:color="auto"/>
          <w:left w:val="single" w:sz="4" w:space="0" w:color="auto"/>
          <w:bottom w:val="single" w:sz="4" w:space="0" w:color="auto"/>
          <w:right w:val="single" w:sz="4" w:space="4" w:color="auto"/>
        </w:pBdr>
        <w:spacing w:after="0" w:line="240" w:lineRule="auto"/>
        <w:jc w:val="both"/>
        <w:rPr>
          <w:rFonts w:ascii="Times New Roman" w:eastAsia="SimSun" w:hAnsi="Times New Roman" w:cs="Times New Roman"/>
          <w:i/>
          <w:iCs/>
          <w:sz w:val="28"/>
          <w:szCs w:val="28"/>
          <w:rtl/>
          <w:lang w:val="en-GB" w:eastAsia="zh-CN" w:bidi="ar-DZ"/>
        </w:rPr>
      </w:pPr>
      <w:r w:rsidRPr="00FC5A70">
        <w:rPr>
          <w:rFonts w:ascii="Times New Roman" w:eastAsia="SimSun" w:hAnsi="Times New Roman" w:cs="Times New Roman"/>
          <w:i/>
          <w:iCs/>
          <w:sz w:val="28"/>
          <w:szCs w:val="28"/>
          <w:lang w:val="en-GB" w:eastAsia="zh-CN" w:bidi="ar-DZ"/>
        </w:rPr>
        <w:t xml:space="preserve">    </w:t>
      </w:r>
      <w:r w:rsidRPr="00FC5A70">
        <w:rPr>
          <w:rFonts w:ascii="Times New Roman" w:eastAsia="SimSun" w:hAnsi="Times New Roman" w:cs="Times New Roman"/>
          <w:b/>
          <w:bCs/>
          <w:i/>
          <w:iCs/>
          <w:sz w:val="28"/>
          <w:szCs w:val="28"/>
          <w:lang w:val="en-GB" w:eastAsia="zh-CN" w:bidi="ar-DZ"/>
        </w:rPr>
        <w:t>Keywords</w:t>
      </w:r>
      <w:r w:rsidRPr="00FC5A70">
        <w:rPr>
          <w:rFonts w:ascii="Times New Roman" w:eastAsia="SimSun" w:hAnsi="Times New Roman" w:cs="Times New Roman"/>
          <w:i/>
          <w:iCs/>
          <w:sz w:val="28"/>
          <w:szCs w:val="28"/>
          <w:lang w:val="en-GB" w:eastAsia="zh-CN" w:bidi="ar-DZ"/>
        </w:rPr>
        <w:t xml:space="preserve">: </w:t>
      </w:r>
      <w:r w:rsidR="006C50F4" w:rsidRPr="006C50F4">
        <w:rPr>
          <w:rFonts w:ascii="Times New Roman" w:eastAsia="SimSun" w:hAnsi="Times New Roman" w:cs="Times New Roman"/>
          <w:i/>
          <w:iCs/>
          <w:sz w:val="28"/>
          <w:szCs w:val="28"/>
          <w:lang w:val="en-GB" w:eastAsia="zh-CN" w:bidi="ar-DZ"/>
        </w:rPr>
        <w:t>waqf sukuk</w:t>
      </w:r>
      <w:r w:rsidRPr="00FC5A70">
        <w:rPr>
          <w:rFonts w:ascii="Times New Roman" w:eastAsia="SimSun" w:hAnsi="Times New Roman" w:cs="Times New Roman"/>
          <w:i/>
          <w:iCs/>
          <w:sz w:val="28"/>
          <w:szCs w:val="28"/>
          <w:lang w:val="en-GB" w:eastAsia="zh-CN" w:bidi="ar-DZ"/>
        </w:rPr>
        <w:t xml:space="preserve">, </w:t>
      </w:r>
      <w:r w:rsidR="006316B2" w:rsidRPr="006316B2">
        <w:rPr>
          <w:rFonts w:ascii="Times New Roman" w:eastAsia="SimSun" w:hAnsi="Times New Roman" w:cs="Times New Roman"/>
          <w:i/>
          <w:iCs/>
          <w:sz w:val="28"/>
          <w:szCs w:val="28"/>
          <w:lang w:val="en-GB" w:eastAsia="zh-CN" w:bidi="ar-DZ"/>
        </w:rPr>
        <w:t>sukuk issuance, sukuk circulation, social development, economic development</w:t>
      </w:r>
      <w:r w:rsidRPr="00FC5A70">
        <w:rPr>
          <w:rFonts w:ascii="Times New Roman" w:eastAsia="SimSun" w:hAnsi="Times New Roman" w:cs="Times New Roman"/>
          <w:i/>
          <w:iCs/>
          <w:sz w:val="28"/>
          <w:szCs w:val="28"/>
          <w:lang w:val="en-GB" w:eastAsia="zh-CN" w:bidi="ar-DZ"/>
        </w:rPr>
        <w:t>.</w:t>
      </w:r>
    </w:p>
    <w:p w14:paraId="7CCB23F0" w14:textId="77777777" w:rsidR="00FC5A70" w:rsidRDefault="00FC5A70" w:rsidP="00FC5A70">
      <w:pPr>
        <w:pBdr>
          <w:top w:val="single" w:sz="4" w:space="0" w:color="auto"/>
          <w:left w:val="single" w:sz="4" w:space="0" w:color="auto"/>
          <w:bottom w:val="single" w:sz="4" w:space="0" w:color="auto"/>
          <w:right w:val="single" w:sz="4" w:space="4" w:color="auto"/>
        </w:pBdr>
        <w:spacing w:after="0" w:line="240" w:lineRule="auto"/>
        <w:jc w:val="both"/>
        <w:rPr>
          <w:rFonts w:ascii="Times New Roman" w:eastAsia="SimSun" w:hAnsi="Times New Roman" w:cs="Times New Roman"/>
          <w:i/>
          <w:iCs/>
          <w:sz w:val="28"/>
          <w:szCs w:val="28"/>
          <w:rtl/>
          <w:lang w:val="en-GB" w:eastAsia="zh-CN" w:bidi="ar-DZ"/>
        </w:rPr>
      </w:pPr>
    </w:p>
    <w:p w14:paraId="39612ADA" w14:textId="3C4F051D" w:rsidR="00541B00" w:rsidRPr="00541B00" w:rsidRDefault="00541B00" w:rsidP="00541B00">
      <w:pPr>
        <w:bidi/>
        <w:spacing w:after="0" w:line="240" w:lineRule="auto"/>
        <w:jc w:val="center"/>
        <w:rPr>
          <w:rFonts w:ascii="Traditional Arabic" w:eastAsia="SimSun" w:hAnsi="Traditional Arabic" w:cs="Traditional Arabic"/>
          <w:color w:val="000000"/>
          <w:sz w:val="32"/>
          <w:szCs w:val="32"/>
          <w:rtl/>
          <w:lang w:eastAsia="zh-CN" w:bidi="ar-EG"/>
        </w:rPr>
      </w:pPr>
      <w:r w:rsidRPr="00541B00">
        <w:rPr>
          <w:rFonts w:ascii="Sakkal Majalla" w:eastAsia="SimSun" w:hAnsi="Sakkal Majalla" w:cs="Traditional Arabic"/>
          <w:sz w:val="32"/>
          <w:szCs w:val="32"/>
          <w:rtl/>
          <w:lang w:val="en-GB" w:eastAsia="zh-CN" w:bidi="ar-DZ"/>
        </w:rPr>
        <w:t xml:space="preserve">   </w:t>
      </w:r>
      <w:r w:rsidRPr="00541B00">
        <w:rPr>
          <w:rFonts w:ascii="Simplified Arabic" w:eastAsia="SimSun" w:hAnsi="Simplified Arabic" w:cs="Simplified Arabic"/>
          <w:color w:val="000000"/>
          <w:sz w:val="28"/>
          <w:szCs w:val="28"/>
          <w:rtl/>
          <w:lang w:eastAsia="zh-CN" w:bidi="ar-EG"/>
        </w:rPr>
        <w:t xml:space="preserve">   </w:t>
      </w:r>
    </w:p>
    <w:p w14:paraId="5D1A123F" w14:textId="0711B1D0" w:rsidR="00C53990" w:rsidRPr="00FC5A70" w:rsidRDefault="000741A0"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lastRenderedPageBreak/>
        <w:t xml:space="preserve">1. </w:t>
      </w:r>
      <w:r w:rsidR="003354E2" w:rsidRPr="00FC5A70">
        <w:rPr>
          <w:rFonts w:ascii="Traditional Arabic" w:hAnsi="Traditional Arabic" w:cs="Traditional Arabic"/>
          <w:b/>
          <w:bCs/>
          <w:sz w:val="32"/>
          <w:szCs w:val="32"/>
          <w:rtl/>
          <w:lang w:bidi="ar-MA"/>
        </w:rPr>
        <w:t>مقدمة</w:t>
      </w:r>
    </w:p>
    <w:p w14:paraId="4C3AE788" w14:textId="77777777" w:rsidR="00716310" w:rsidRPr="00FC5A70" w:rsidRDefault="001559D2" w:rsidP="00FC5A70">
      <w:pPr>
        <w:bidi/>
        <w:spacing w:after="0" w:line="240" w:lineRule="auto"/>
        <w:jc w:val="both"/>
        <w:rPr>
          <w:rFonts w:ascii="Traditional Arabic" w:hAnsi="Traditional Arabic" w:cs="Traditional Arabic"/>
          <w:b/>
          <w:bCs/>
          <w:sz w:val="32"/>
          <w:szCs w:val="32"/>
          <w:rtl/>
          <w:lang w:bidi="ar-MA"/>
        </w:rPr>
      </w:pPr>
      <w:r w:rsidRPr="00FC5A70">
        <w:rPr>
          <w:rFonts w:ascii="Traditional Arabic" w:hAnsi="Traditional Arabic" w:cs="Traditional Arabic"/>
          <w:sz w:val="32"/>
          <w:szCs w:val="32"/>
          <w:rtl/>
          <w:lang w:bidi="ar-MA"/>
        </w:rPr>
        <w:tab/>
        <w:t xml:space="preserve">الحمد لله رب العالمين وبه نستعين، والصلاة والسلام على نبيه مصطفى الأمين، ناصر الحق بالحق، والهادي إلى الصراط المستقيم، </w:t>
      </w:r>
      <w:r w:rsidRPr="00FC5A70">
        <w:rPr>
          <w:rFonts w:ascii="Traditional Arabic" w:hAnsi="Traditional Arabic" w:cs="Traditional Arabic"/>
          <w:b/>
          <w:bCs/>
          <w:sz w:val="32"/>
          <w:szCs w:val="32"/>
          <w:rtl/>
          <w:lang w:bidi="ar-MA"/>
        </w:rPr>
        <w:t>وبعد:</w:t>
      </w:r>
    </w:p>
    <w:p w14:paraId="0AD134C9" w14:textId="77777777" w:rsidR="00716310" w:rsidRPr="00FC5A70" w:rsidRDefault="00716310"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b/>
          <w:bCs/>
          <w:sz w:val="32"/>
          <w:szCs w:val="32"/>
          <w:rtl/>
          <w:lang w:bidi="ar-MA"/>
        </w:rPr>
        <w:tab/>
      </w:r>
      <w:r w:rsidRPr="00FC5A70">
        <w:rPr>
          <w:rFonts w:ascii="Traditional Arabic" w:hAnsi="Traditional Arabic" w:cs="Traditional Arabic"/>
          <w:sz w:val="32"/>
          <w:szCs w:val="32"/>
          <w:rtl/>
          <w:lang w:bidi="ar-MA"/>
        </w:rPr>
        <w:t xml:space="preserve">اعتبر الإسلام الوقف من القربات التي يتقرب بها الإنسان إلى ربه عز وجل، وقد امتاز به المسلمون الأوائل؛ لما له من دور بارز في كل من التنمية الاقتصادية والاجتماعية </w:t>
      </w:r>
      <w:r w:rsidR="00200FEE" w:rsidRPr="00FC5A70">
        <w:rPr>
          <w:rFonts w:ascii="Traditional Arabic" w:hAnsi="Traditional Arabic" w:cs="Traditional Arabic"/>
          <w:sz w:val="32"/>
          <w:szCs w:val="32"/>
          <w:rtl/>
          <w:lang w:bidi="ar-MA"/>
        </w:rPr>
        <w:t>للمجتمع، حيث امتدت مظلته لتشمل أوجه الحياة المختلفة، إلا</w:t>
      </w:r>
      <w:r w:rsidR="00FD4981" w:rsidRPr="00FC5A70">
        <w:rPr>
          <w:rFonts w:ascii="Traditional Arabic" w:hAnsi="Traditional Arabic" w:cs="Traditional Arabic"/>
          <w:sz w:val="32"/>
          <w:szCs w:val="32"/>
          <w:rtl/>
          <w:lang w:bidi="ar-MA"/>
        </w:rPr>
        <w:t xml:space="preserve"> أن</w:t>
      </w:r>
      <w:r w:rsidR="00200FEE" w:rsidRPr="00FC5A70">
        <w:rPr>
          <w:rFonts w:ascii="Traditional Arabic" w:hAnsi="Traditional Arabic" w:cs="Traditional Arabic"/>
          <w:sz w:val="32"/>
          <w:szCs w:val="32"/>
          <w:rtl/>
          <w:lang w:bidi="ar-MA"/>
        </w:rPr>
        <w:t xml:space="preserve"> دور الوقف في وق</w:t>
      </w:r>
      <w:r w:rsidR="00FD4981" w:rsidRPr="00FC5A70">
        <w:rPr>
          <w:rFonts w:ascii="Traditional Arabic" w:hAnsi="Traditional Arabic" w:cs="Traditional Arabic"/>
          <w:sz w:val="32"/>
          <w:szCs w:val="32"/>
          <w:rtl/>
          <w:lang w:bidi="ar-MA"/>
        </w:rPr>
        <w:t>ت</w:t>
      </w:r>
      <w:r w:rsidR="00200FEE" w:rsidRPr="00FC5A70">
        <w:rPr>
          <w:rFonts w:ascii="Traditional Arabic" w:hAnsi="Traditional Arabic" w:cs="Traditional Arabic"/>
          <w:sz w:val="32"/>
          <w:szCs w:val="32"/>
          <w:rtl/>
          <w:lang w:bidi="ar-MA"/>
        </w:rPr>
        <w:t>نا الحالي قد تراجع بشكل كبير جدا، فترك خلة كبيرة في تمويل التنمية الاجتماعية والا</w:t>
      </w:r>
      <w:r w:rsidR="00FF42EF" w:rsidRPr="00FC5A70">
        <w:rPr>
          <w:rFonts w:ascii="Traditional Arabic" w:hAnsi="Traditional Arabic" w:cs="Traditional Arabic"/>
          <w:sz w:val="32"/>
          <w:szCs w:val="32"/>
          <w:rtl/>
          <w:lang w:bidi="ar-MA"/>
        </w:rPr>
        <w:t>قتصادية؛ لهذا أصبح الوقف محتاجا</w:t>
      </w:r>
      <w:r w:rsidR="006731F2" w:rsidRPr="00FC5A70">
        <w:rPr>
          <w:rFonts w:ascii="Traditional Arabic" w:hAnsi="Traditional Arabic" w:cs="Traditional Arabic"/>
          <w:sz w:val="32"/>
          <w:szCs w:val="32"/>
          <w:rtl/>
          <w:lang w:bidi="ar-MA"/>
        </w:rPr>
        <w:t xml:space="preserve"> </w:t>
      </w:r>
      <w:r w:rsidR="00FF42EF" w:rsidRPr="00FC5A70">
        <w:rPr>
          <w:rFonts w:ascii="Traditional Arabic" w:hAnsi="Traditional Arabic" w:cs="Traditional Arabic"/>
          <w:sz w:val="32"/>
          <w:szCs w:val="32"/>
          <w:rtl/>
          <w:lang w:bidi="ar-MA"/>
        </w:rPr>
        <w:t>أكثر</w:t>
      </w:r>
      <w:r w:rsidR="00200FEE" w:rsidRPr="00FC5A70">
        <w:rPr>
          <w:rFonts w:ascii="Traditional Arabic" w:hAnsi="Traditional Arabic" w:cs="Traditional Arabic"/>
          <w:sz w:val="32"/>
          <w:szCs w:val="32"/>
          <w:rtl/>
          <w:lang w:bidi="ar-MA"/>
        </w:rPr>
        <w:t xml:space="preserve"> </w:t>
      </w:r>
      <w:r w:rsidR="00FF42EF" w:rsidRPr="00FC5A70">
        <w:rPr>
          <w:rFonts w:ascii="Traditional Arabic" w:hAnsi="Traditional Arabic" w:cs="Traditional Arabic"/>
          <w:sz w:val="32"/>
          <w:szCs w:val="32"/>
          <w:rtl/>
          <w:lang w:bidi="ar-MA"/>
        </w:rPr>
        <w:t xml:space="preserve">من أي </w:t>
      </w:r>
      <w:r w:rsidR="00200FEE" w:rsidRPr="00FC5A70">
        <w:rPr>
          <w:rFonts w:ascii="Traditional Arabic" w:hAnsi="Traditional Arabic" w:cs="Traditional Arabic"/>
          <w:sz w:val="32"/>
          <w:szCs w:val="32"/>
          <w:rtl/>
          <w:lang w:bidi="ar-MA"/>
        </w:rPr>
        <w:t>وق</w:t>
      </w:r>
      <w:r w:rsidR="00FD4981" w:rsidRPr="00FC5A70">
        <w:rPr>
          <w:rFonts w:ascii="Traditional Arabic" w:hAnsi="Traditional Arabic" w:cs="Traditional Arabic"/>
          <w:sz w:val="32"/>
          <w:szCs w:val="32"/>
          <w:rtl/>
          <w:lang w:bidi="ar-MA"/>
        </w:rPr>
        <w:t xml:space="preserve">ت مضى إلى التطوير والإبداع، وفي هذا الإطار </w:t>
      </w:r>
      <w:r w:rsidR="00200FEE" w:rsidRPr="00FC5A70">
        <w:rPr>
          <w:rFonts w:ascii="Traditional Arabic" w:hAnsi="Traditional Arabic" w:cs="Traditional Arabic"/>
          <w:sz w:val="32"/>
          <w:szCs w:val="32"/>
          <w:rtl/>
          <w:lang w:bidi="ar-MA"/>
        </w:rPr>
        <w:t>جاءت فكرة</w:t>
      </w:r>
      <w:r w:rsidR="00FD4981" w:rsidRPr="00FC5A70">
        <w:rPr>
          <w:rFonts w:ascii="Traditional Arabic" w:hAnsi="Traditional Arabic" w:cs="Traditional Arabic"/>
          <w:sz w:val="32"/>
          <w:szCs w:val="32"/>
          <w:rtl/>
          <w:lang w:bidi="ar-MA"/>
        </w:rPr>
        <w:t xml:space="preserve"> الكتابة في الصكوك الوقفية.</w:t>
      </w:r>
      <w:r w:rsidRPr="00FC5A70">
        <w:rPr>
          <w:rFonts w:ascii="Traditional Arabic" w:hAnsi="Traditional Arabic" w:cs="Traditional Arabic"/>
          <w:sz w:val="32"/>
          <w:szCs w:val="32"/>
          <w:rtl/>
          <w:lang w:bidi="ar-MA"/>
        </w:rPr>
        <w:t xml:space="preserve"> </w:t>
      </w:r>
    </w:p>
    <w:p w14:paraId="16E2B779" w14:textId="305884C2" w:rsidR="00716310" w:rsidRPr="00867CEE" w:rsidRDefault="00716310" w:rsidP="00867CEE">
      <w:pPr>
        <w:pStyle w:val="a8"/>
        <w:numPr>
          <w:ilvl w:val="0"/>
          <w:numId w:val="1"/>
        </w:numPr>
        <w:bidi/>
        <w:spacing w:after="0" w:line="240" w:lineRule="auto"/>
        <w:jc w:val="both"/>
        <w:rPr>
          <w:rFonts w:ascii="Traditional Arabic" w:hAnsi="Traditional Arabic" w:cs="Traditional Arabic"/>
          <w:b/>
          <w:bCs/>
          <w:sz w:val="32"/>
          <w:szCs w:val="32"/>
          <w:rtl/>
          <w:lang w:bidi="ar-MA"/>
        </w:rPr>
      </w:pPr>
      <w:r w:rsidRPr="00867CEE">
        <w:rPr>
          <w:rFonts w:ascii="Traditional Arabic" w:hAnsi="Traditional Arabic" w:cs="Traditional Arabic"/>
          <w:b/>
          <w:bCs/>
          <w:sz w:val="32"/>
          <w:szCs w:val="32"/>
          <w:rtl/>
          <w:lang w:bidi="ar-MA"/>
        </w:rPr>
        <w:t>أهمية البحث</w:t>
      </w:r>
      <w:r w:rsidR="00867CEE">
        <w:rPr>
          <w:rFonts w:ascii="Traditional Arabic" w:hAnsi="Traditional Arabic" w:cs="Traditional Arabic" w:hint="cs"/>
          <w:b/>
          <w:bCs/>
          <w:sz w:val="32"/>
          <w:szCs w:val="32"/>
          <w:rtl/>
          <w:lang w:bidi="ar-MA"/>
        </w:rPr>
        <w:t>:</w:t>
      </w:r>
    </w:p>
    <w:p w14:paraId="12A55621" w14:textId="77777777" w:rsidR="00716310" w:rsidRPr="00FC5A70" w:rsidRDefault="00A91009"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تكتسي دراسة الصكوك الوقفية أهمية بالغة؛ لما لها من دور فعال في </w:t>
      </w:r>
      <w:r w:rsidR="00063D4C" w:rsidRPr="00FC5A70">
        <w:rPr>
          <w:rFonts w:ascii="Traditional Arabic" w:hAnsi="Traditional Arabic" w:cs="Traditional Arabic"/>
          <w:sz w:val="32"/>
          <w:szCs w:val="32"/>
          <w:rtl/>
          <w:lang w:bidi="ar-MA"/>
        </w:rPr>
        <w:t>تطوير المجتمعات الإسلامية اجتماعيا واقتصاديا وغيرهما، كما أنها تعد من الصيغ المستجدة التي يستطيع الوقف من خلالها الإسهام في دفع عجلة التنمية؛ لأنها تمثل الإطار الأوسع لممارسة العمل الوقفي.</w:t>
      </w:r>
    </w:p>
    <w:p w14:paraId="6BE5FA2A" w14:textId="77777777" w:rsidR="00063D4C" w:rsidRPr="00FC5A70" w:rsidRDefault="00063D4C"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ولأهمية هذا النوع من الصكوك </w:t>
      </w:r>
      <w:r w:rsidR="003C5961" w:rsidRPr="00FC5A70">
        <w:rPr>
          <w:rFonts w:ascii="Traditional Arabic" w:hAnsi="Traditional Arabic" w:cs="Traditional Arabic"/>
          <w:sz w:val="32"/>
          <w:szCs w:val="32"/>
          <w:rtl/>
          <w:lang w:bidi="ar-MA"/>
        </w:rPr>
        <w:t>نجد عددا من الدول الإسلامية خاضت هذه التجربة التي أثبتت نجاعتها في تحقيق التنمية الاجتماعية والاقتصادية</w:t>
      </w:r>
      <w:r w:rsidR="00CE0045" w:rsidRPr="00FC5A70">
        <w:rPr>
          <w:rFonts w:ascii="Traditional Arabic" w:hAnsi="Traditional Arabic" w:cs="Traditional Arabic"/>
          <w:sz w:val="32"/>
          <w:szCs w:val="32"/>
          <w:rtl/>
          <w:lang w:bidi="ar-MA"/>
        </w:rPr>
        <w:t xml:space="preserve"> والثقافية</w:t>
      </w:r>
      <w:r w:rsidR="003C5961" w:rsidRPr="00FC5A70">
        <w:rPr>
          <w:rFonts w:ascii="Traditional Arabic" w:hAnsi="Traditional Arabic" w:cs="Traditional Arabic"/>
          <w:sz w:val="32"/>
          <w:szCs w:val="32"/>
          <w:rtl/>
          <w:lang w:bidi="ar-MA"/>
        </w:rPr>
        <w:t>.</w:t>
      </w:r>
    </w:p>
    <w:p w14:paraId="70BB16B7" w14:textId="29FB7F89" w:rsidR="00716310" w:rsidRPr="00867CEE" w:rsidRDefault="00716310" w:rsidP="00867CEE">
      <w:pPr>
        <w:pStyle w:val="a8"/>
        <w:numPr>
          <w:ilvl w:val="0"/>
          <w:numId w:val="1"/>
        </w:numPr>
        <w:bidi/>
        <w:spacing w:after="0" w:line="240" w:lineRule="auto"/>
        <w:jc w:val="both"/>
        <w:rPr>
          <w:rFonts w:ascii="Traditional Arabic" w:hAnsi="Traditional Arabic" w:cs="Traditional Arabic"/>
          <w:b/>
          <w:bCs/>
          <w:sz w:val="32"/>
          <w:szCs w:val="32"/>
          <w:rtl/>
          <w:lang w:bidi="ar-MA"/>
        </w:rPr>
      </w:pPr>
      <w:r w:rsidRPr="00867CEE">
        <w:rPr>
          <w:rFonts w:ascii="Traditional Arabic" w:hAnsi="Traditional Arabic" w:cs="Traditional Arabic"/>
          <w:b/>
          <w:bCs/>
          <w:sz w:val="32"/>
          <w:szCs w:val="32"/>
          <w:rtl/>
          <w:lang w:bidi="ar-MA"/>
        </w:rPr>
        <w:t>إشكالية البحث</w:t>
      </w:r>
      <w:r w:rsidR="00867CEE">
        <w:rPr>
          <w:rFonts w:ascii="Traditional Arabic" w:hAnsi="Traditional Arabic" w:cs="Traditional Arabic" w:hint="cs"/>
          <w:b/>
          <w:bCs/>
          <w:sz w:val="32"/>
          <w:szCs w:val="32"/>
          <w:rtl/>
          <w:lang w:bidi="ar-MA"/>
        </w:rPr>
        <w:t>:</w:t>
      </w:r>
    </w:p>
    <w:p w14:paraId="54635541" w14:textId="77777777" w:rsidR="003C5961" w:rsidRPr="00FC5A70" w:rsidRDefault="003C5961"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على ضوء ما سبق تتبلور معالم إشكالية هذه الورقة البحثية في السؤال الرئيس الآتي: إلى أي مدى تساهم الصكوك الوقفية</w:t>
      </w:r>
      <w:r w:rsidR="00317E9D" w:rsidRPr="00FC5A70">
        <w:rPr>
          <w:rFonts w:ascii="Traditional Arabic" w:hAnsi="Traditional Arabic" w:cs="Traditional Arabic"/>
          <w:sz w:val="32"/>
          <w:szCs w:val="32"/>
          <w:rtl/>
          <w:lang w:bidi="ar-MA"/>
        </w:rPr>
        <w:t xml:space="preserve"> في تحقيق التنمية الاجتماعية والاقتصادية؟</w:t>
      </w:r>
      <w:r w:rsidRPr="00FC5A70">
        <w:rPr>
          <w:rFonts w:ascii="Traditional Arabic" w:hAnsi="Traditional Arabic" w:cs="Traditional Arabic"/>
          <w:sz w:val="32"/>
          <w:szCs w:val="32"/>
          <w:rtl/>
          <w:lang w:bidi="ar-MA"/>
        </w:rPr>
        <w:t xml:space="preserve"> </w:t>
      </w:r>
    </w:p>
    <w:p w14:paraId="01CA7250" w14:textId="77777777" w:rsidR="00317E9D" w:rsidRPr="00FC5A70" w:rsidRDefault="003C5961"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وتنضوي تحت هذه المشكلة </w:t>
      </w:r>
      <w:r w:rsidR="00317E9D" w:rsidRPr="00FC5A70">
        <w:rPr>
          <w:rFonts w:ascii="Traditional Arabic" w:hAnsi="Traditional Arabic" w:cs="Traditional Arabic"/>
          <w:sz w:val="32"/>
          <w:szCs w:val="32"/>
          <w:rtl/>
          <w:lang w:bidi="ar-MA"/>
        </w:rPr>
        <w:t>الأسئلة الفرعية الآتية:</w:t>
      </w:r>
    </w:p>
    <w:p w14:paraId="4E90166B" w14:textId="2E2B422D" w:rsidR="00317E9D" w:rsidRPr="00867CEE" w:rsidRDefault="00317E9D" w:rsidP="00867CEE">
      <w:pPr>
        <w:pStyle w:val="a8"/>
        <w:numPr>
          <w:ilvl w:val="0"/>
          <w:numId w:val="2"/>
        </w:numPr>
        <w:bidi/>
        <w:spacing w:after="0" w:line="240" w:lineRule="auto"/>
        <w:ind w:left="2126"/>
        <w:jc w:val="both"/>
        <w:rPr>
          <w:rFonts w:ascii="Traditional Arabic" w:hAnsi="Traditional Arabic" w:cs="Traditional Arabic"/>
          <w:sz w:val="32"/>
          <w:szCs w:val="32"/>
          <w:rtl/>
          <w:lang w:bidi="ar-MA"/>
        </w:rPr>
      </w:pPr>
      <w:r w:rsidRPr="00867CEE">
        <w:rPr>
          <w:rFonts w:ascii="Traditional Arabic" w:hAnsi="Traditional Arabic" w:cs="Traditional Arabic"/>
          <w:sz w:val="32"/>
          <w:szCs w:val="32"/>
          <w:rtl/>
          <w:lang w:bidi="ar-MA"/>
        </w:rPr>
        <w:t>ما مفهوم الصكوك الوقفية، وما أهم أنواعها؟</w:t>
      </w:r>
    </w:p>
    <w:p w14:paraId="08B8D8EC" w14:textId="1E3AC023" w:rsidR="00317E9D" w:rsidRPr="00867CEE" w:rsidRDefault="00317E9D" w:rsidP="00867CEE">
      <w:pPr>
        <w:pStyle w:val="a8"/>
        <w:numPr>
          <w:ilvl w:val="0"/>
          <w:numId w:val="2"/>
        </w:numPr>
        <w:bidi/>
        <w:spacing w:after="0" w:line="240" w:lineRule="auto"/>
        <w:ind w:left="2126"/>
        <w:jc w:val="both"/>
        <w:rPr>
          <w:rFonts w:ascii="Traditional Arabic" w:hAnsi="Traditional Arabic" w:cs="Traditional Arabic"/>
          <w:sz w:val="32"/>
          <w:szCs w:val="32"/>
          <w:rtl/>
          <w:lang w:bidi="ar-MA"/>
        </w:rPr>
      </w:pPr>
      <w:r w:rsidRPr="00867CEE">
        <w:rPr>
          <w:rFonts w:ascii="Traditional Arabic" w:hAnsi="Traditional Arabic" w:cs="Traditional Arabic"/>
          <w:sz w:val="32"/>
          <w:szCs w:val="32"/>
          <w:rtl/>
          <w:lang w:bidi="ar-MA"/>
        </w:rPr>
        <w:t xml:space="preserve">ما </w:t>
      </w:r>
      <w:r w:rsidR="00A75A80" w:rsidRPr="00867CEE">
        <w:rPr>
          <w:rFonts w:ascii="Traditional Arabic" w:hAnsi="Traditional Arabic" w:cs="Traditional Arabic"/>
          <w:sz w:val="32"/>
          <w:szCs w:val="32"/>
          <w:rtl/>
          <w:lang w:bidi="ar-MA"/>
        </w:rPr>
        <w:t>حكم إصدار وتداول الصكوك الوقفية؟</w:t>
      </w:r>
    </w:p>
    <w:p w14:paraId="36669C3E" w14:textId="6325284A" w:rsidR="00716310" w:rsidRPr="00867CEE" w:rsidRDefault="00A75A80" w:rsidP="00867CEE">
      <w:pPr>
        <w:pStyle w:val="a8"/>
        <w:numPr>
          <w:ilvl w:val="0"/>
          <w:numId w:val="2"/>
        </w:numPr>
        <w:bidi/>
        <w:spacing w:after="0" w:line="240" w:lineRule="auto"/>
        <w:ind w:left="2126"/>
        <w:jc w:val="both"/>
        <w:rPr>
          <w:rFonts w:ascii="Traditional Arabic" w:hAnsi="Traditional Arabic" w:cs="Traditional Arabic"/>
          <w:sz w:val="32"/>
          <w:szCs w:val="32"/>
          <w:rtl/>
          <w:lang w:bidi="ar-MA"/>
        </w:rPr>
      </w:pPr>
      <w:r w:rsidRPr="00867CEE">
        <w:rPr>
          <w:rFonts w:ascii="Traditional Arabic" w:hAnsi="Traditional Arabic" w:cs="Traditional Arabic"/>
          <w:sz w:val="32"/>
          <w:szCs w:val="32"/>
          <w:rtl/>
          <w:lang w:bidi="ar-MA"/>
        </w:rPr>
        <w:t xml:space="preserve">ما آثار </w:t>
      </w:r>
      <w:r w:rsidR="000C5B03" w:rsidRPr="00867CEE">
        <w:rPr>
          <w:rFonts w:ascii="Traditional Arabic" w:hAnsi="Traditional Arabic" w:cs="Traditional Arabic"/>
          <w:sz w:val="32"/>
          <w:szCs w:val="32"/>
          <w:rtl/>
          <w:lang w:bidi="ar-MA"/>
        </w:rPr>
        <w:t xml:space="preserve">الصكوك الوقفية على </w:t>
      </w:r>
      <w:r w:rsidRPr="00867CEE">
        <w:rPr>
          <w:rFonts w:ascii="Traditional Arabic" w:hAnsi="Traditional Arabic" w:cs="Traditional Arabic"/>
          <w:sz w:val="32"/>
          <w:szCs w:val="32"/>
          <w:rtl/>
          <w:lang w:bidi="ar-MA"/>
        </w:rPr>
        <w:t>التنمية الاجتماعية والاقتصادية؟</w:t>
      </w:r>
      <w:r w:rsidR="003C5961" w:rsidRPr="00867CEE">
        <w:rPr>
          <w:rFonts w:ascii="Traditional Arabic" w:hAnsi="Traditional Arabic" w:cs="Traditional Arabic"/>
          <w:sz w:val="32"/>
          <w:szCs w:val="32"/>
          <w:rtl/>
          <w:lang w:bidi="ar-MA"/>
        </w:rPr>
        <w:t xml:space="preserve"> </w:t>
      </w:r>
    </w:p>
    <w:p w14:paraId="1984CD71" w14:textId="7F70D97B" w:rsidR="00716310" w:rsidRPr="00867CEE" w:rsidRDefault="00716310" w:rsidP="00867CEE">
      <w:pPr>
        <w:pStyle w:val="a8"/>
        <w:numPr>
          <w:ilvl w:val="0"/>
          <w:numId w:val="1"/>
        </w:numPr>
        <w:bidi/>
        <w:spacing w:after="0" w:line="240" w:lineRule="auto"/>
        <w:jc w:val="both"/>
        <w:rPr>
          <w:rFonts w:ascii="Traditional Arabic" w:hAnsi="Traditional Arabic" w:cs="Traditional Arabic"/>
          <w:b/>
          <w:bCs/>
          <w:sz w:val="32"/>
          <w:szCs w:val="32"/>
          <w:rtl/>
          <w:lang w:bidi="ar-MA"/>
        </w:rPr>
      </w:pPr>
      <w:r w:rsidRPr="00867CEE">
        <w:rPr>
          <w:rFonts w:ascii="Traditional Arabic" w:hAnsi="Traditional Arabic" w:cs="Traditional Arabic"/>
          <w:b/>
          <w:bCs/>
          <w:sz w:val="32"/>
          <w:szCs w:val="32"/>
          <w:rtl/>
          <w:lang w:bidi="ar-MA"/>
        </w:rPr>
        <w:t>أهداف البحث</w:t>
      </w:r>
      <w:r w:rsidR="00867CEE">
        <w:rPr>
          <w:rFonts w:ascii="Traditional Arabic" w:hAnsi="Traditional Arabic" w:cs="Traditional Arabic" w:hint="cs"/>
          <w:b/>
          <w:bCs/>
          <w:sz w:val="32"/>
          <w:szCs w:val="32"/>
          <w:rtl/>
          <w:lang w:bidi="ar-MA"/>
        </w:rPr>
        <w:t>:</w:t>
      </w:r>
    </w:p>
    <w:p w14:paraId="16CA3681" w14:textId="77777777" w:rsidR="00716310" w:rsidRPr="00FC5A70" w:rsidRDefault="009B2C9F"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تهدف هذه الورقة البحثية بشكل أساسي إلى تسليط الضوء على </w:t>
      </w:r>
      <w:r w:rsidR="00EA1313" w:rsidRPr="00FC5A70">
        <w:rPr>
          <w:rFonts w:ascii="Traditional Arabic" w:hAnsi="Traditional Arabic" w:cs="Traditional Arabic"/>
          <w:sz w:val="32"/>
          <w:szCs w:val="32"/>
          <w:rtl/>
          <w:lang w:bidi="ar-MA"/>
        </w:rPr>
        <w:t xml:space="preserve">مفهوم الصكوك الوقفية، وأهم أنواعها، وتوضيح حكم إصدارها وتداولها باختصار، </w:t>
      </w:r>
      <w:r w:rsidR="00FA10D7" w:rsidRPr="00FC5A70">
        <w:rPr>
          <w:rFonts w:ascii="Traditional Arabic" w:hAnsi="Traditional Arabic" w:cs="Traditional Arabic"/>
          <w:sz w:val="32"/>
          <w:szCs w:val="32"/>
          <w:rtl/>
          <w:lang w:bidi="ar-MA"/>
        </w:rPr>
        <w:t>وإبراز أهميتها في تحقيق التنمية الاجتماعية والاقتصادية.</w:t>
      </w:r>
      <w:r w:rsidR="00EA1313" w:rsidRPr="00FC5A70">
        <w:rPr>
          <w:rFonts w:ascii="Traditional Arabic" w:hAnsi="Traditional Arabic" w:cs="Traditional Arabic"/>
          <w:sz w:val="32"/>
          <w:szCs w:val="32"/>
          <w:rtl/>
          <w:lang w:bidi="ar-MA"/>
        </w:rPr>
        <w:t xml:space="preserve"> </w:t>
      </w:r>
    </w:p>
    <w:p w14:paraId="6699AD28" w14:textId="27543F64" w:rsidR="00716310" w:rsidRPr="00867CEE" w:rsidRDefault="00FA10D7" w:rsidP="00867CEE">
      <w:pPr>
        <w:pStyle w:val="a8"/>
        <w:numPr>
          <w:ilvl w:val="0"/>
          <w:numId w:val="1"/>
        </w:numPr>
        <w:bidi/>
        <w:spacing w:after="0" w:line="240" w:lineRule="auto"/>
        <w:jc w:val="both"/>
        <w:rPr>
          <w:rFonts w:ascii="Traditional Arabic" w:hAnsi="Traditional Arabic" w:cs="Traditional Arabic"/>
          <w:b/>
          <w:bCs/>
          <w:sz w:val="32"/>
          <w:szCs w:val="32"/>
          <w:rtl/>
          <w:lang w:bidi="ar-MA"/>
        </w:rPr>
      </w:pPr>
      <w:r w:rsidRPr="00867CEE">
        <w:rPr>
          <w:rFonts w:ascii="Traditional Arabic" w:hAnsi="Traditional Arabic" w:cs="Traditional Arabic"/>
          <w:b/>
          <w:bCs/>
          <w:sz w:val="32"/>
          <w:szCs w:val="32"/>
          <w:rtl/>
          <w:lang w:bidi="ar-MA"/>
        </w:rPr>
        <w:t>منهج</w:t>
      </w:r>
      <w:r w:rsidR="00716310" w:rsidRPr="00867CEE">
        <w:rPr>
          <w:rFonts w:ascii="Traditional Arabic" w:hAnsi="Traditional Arabic" w:cs="Traditional Arabic"/>
          <w:b/>
          <w:bCs/>
          <w:sz w:val="32"/>
          <w:szCs w:val="32"/>
          <w:rtl/>
          <w:lang w:bidi="ar-MA"/>
        </w:rPr>
        <w:t xml:space="preserve"> البحث</w:t>
      </w:r>
      <w:r w:rsidR="00867CEE">
        <w:rPr>
          <w:rFonts w:ascii="Traditional Arabic" w:hAnsi="Traditional Arabic" w:cs="Traditional Arabic" w:hint="cs"/>
          <w:b/>
          <w:bCs/>
          <w:sz w:val="32"/>
          <w:szCs w:val="32"/>
          <w:rtl/>
          <w:lang w:bidi="ar-MA"/>
        </w:rPr>
        <w:t>:</w:t>
      </w:r>
    </w:p>
    <w:p w14:paraId="3094BD83" w14:textId="4EE9E616" w:rsidR="00716310" w:rsidRDefault="007A25D9"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نظرا لطبيعة الدراسة </w:t>
      </w:r>
      <w:r w:rsidR="00D73448" w:rsidRPr="00FC5A70">
        <w:rPr>
          <w:rFonts w:ascii="Traditional Arabic" w:hAnsi="Traditional Arabic" w:cs="Traditional Arabic"/>
          <w:sz w:val="32"/>
          <w:szCs w:val="32"/>
          <w:rtl/>
          <w:lang w:bidi="ar-MA"/>
        </w:rPr>
        <w:t>فقد تم اعتماد المنهج الوصفي التحليلي في التعامل مع المعطيات ذات الصلة بموضوع الإشكالية</w:t>
      </w:r>
      <w:r w:rsidR="00FD0A30" w:rsidRPr="00FC5A70">
        <w:rPr>
          <w:rFonts w:ascii="Traditional Arabic" w:hAnsi="Traditional Arabic" w:cs="Traditional Arabic"/>
          <w:sz w:val="32"/>
          <w:szCs w:val="32"/>
          <w:rtl/>
          <w:lang w:bidi="ar-MA"/>
        </w:rPr>
        <w:t>.</w:t>
      </w:r>
      <w:r w:rsidR="00D73448" w:rsidRPr="00FC5A70">
        <w:rPr>
          <w:rFonts w:ascii="Traditional Arabic" w:hAnsi="Traditional Arabic" w:cs="Traditional Arabic"/>
          <w:sz w:val="32"/>
          <w:szCs w:val="32"/>
          <w:rtl/>
          <w:lang w:bidi="ar-MA"/>
        </w:rPr>
        <w:t xml:space="preserve"> </w:t>
      </w:r>
    </w:p>
    <w:p w14:paraId="7E2CAB23" w14:textId="77777777" w:rsidR="00867CEE" w:rsidRPr="00FC5A70" w:rsidRDefault="00867CEE" w:rsidP="00867CEE">
      <w:pPr>
        <w:bidi/>
        <w:spacing w:after="0" w:line="240" w:lineRule="auto"/>
        <w:jc w:val="both"/>
        <w:rPr>
          <w:rFonts w:ascii="Traditional Arabic" w:hAnsi="Traditional Arabic" w:cs="Traditional Arabic"/>
          <w:sz w:val="32"/>
          <w:szCs w:val="32"/>
          <w:rtl/>
          <w:lang w:bidi="ar-MA"/>
        </w:rPr>
      </w:pPr>
    </w:p>
    <w:p w14:paraId="5537063B" w14:textId="6610B4F8" w:rsidR="00716310" w:rsidRPr="00867CEE" w:rsidRDefault="00716310" w:rsidP="00867CEE">
      <w:pPr>
        <w:pStyle w:val="a8"/>
        <w:numPr>
          <w:ilvl w:val="0"/>
          <w:numId w:val="1"/>
        </w:numPr>
        <w:bidi/>
        <w:spacing w:after="0" w:line="240" w:lineRule="auto"/>
        <w:jc w:val="both"/>
        <w:rPr>
          <w:rFonts w:ascii="Traditional Arabic" w:hAnsi="Traditional Arabic" w:cs="Traditional Arabic"/>
          <w:b/>
          <w:bCs/>
          <w:sz w:val="32"/>
          <w:szCs w:val="32"/>
          <w:rtl/>
          <w:lang w:bidi="ar-MA"/>
        </w:rPr>
      </w:pPr>
      <w:r w:rsidRPr="00867CEE">
        <w:rPr>
          <w:rFonts w:ascii="Traditional Arabic" w:hAnsi="Traditional Arabic" w:cs="Traditional Arabic"/>
          <w:b/>
          <w:bCs/>
          <w:sz w:val="32"/>
          <w:szCs w:val="32"/>
          <w:rtl/>
          <w:lang w:bidi="ar-MA"/>
        </w:rPr>
        <w:lastRenderedPageBreak/>
        <w:t>خطة البحث</w:t>
      </w:r>
      <w:r w:rsidR="00867CEE">
        <w:rPr>
          <w:rFonts w:ascii="Traditional Arabic" w:hAnsi="Traditional Arabic" w:cs="Traditional Arabic" w:hint="cs"/>
          <w:b/>
          <w:bCs/>
          <w:sz w:val="32"/>
          <w:szCs w:val="32"/>
          <w:rtl/>
          <w:lang w:bidi="ar-MA"/>
        </w:rPr>
        <w:t>:</w:t>
      </w:r>
    </w:p>
    <w:p w14:paraId="3AF6F5C0" w14:textId="77777777" w:rsidR="001559D2" w:rsidRPr="00FC5A70" w:rsidRDefault="00FD0A30"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للإجابة على إشكالية البحث، والوصول إلى أه</w:t>
      </w:r>
      <w:r w:rsidR="00CE0045" w:rsidRPr="00FC5A70">
        <w:rPr>
          <w:rFonts w:ascii="Traditional Arabic" w:hAnsi="Traditional Arabic" w:cs="Traditional Arabic"/>
          <w:sz w:val="32"/>
          <w:szCs w:val="32"/>
          <w:rtl/>
          <w:lang w:bidi="ar-MA"/>
        </w:rPr>
        <w:t>دافه، تم تقسيم الموضوع إلى ثلاث</w:t>
      </w:r>
      <w:r w:rsidRPr="00FC5A70">
        <w:rPr>
          <w:rFonts w:ascii="Traditional Arabic" w:hAnsi="Traditional Arabic" w:cs="Traditional Arabic"/>
          <w:sz w:val="32"/>
          <w:szCs w:val="32"/>
          <w:rtl/>
          <w:lang w:bidi="ar-MA"/>
        </w:rPr>
        <w:t xml:space="preserve"> </w:t>
      </w:r>
      <w:r w:rsidR="00C010C7" w:rsidRPr="00FC5A70">
        <w:rPr>
          <w:rFonts w:ascii="Traditional Arabic" w:hAnsi="Traditional Arabic" w:cs="Traditional Arabic" w:hint="cs"/>
          <w:sz w:val="32"/>
          <w:szCs w:val="32"/>
          <w:rtl/>
          <w:lang w:bidi="ar-MA"/>
        </w:rPr>
        <w:t>محاور</w:t>
      </w:r>
      <w:r w:rsidRPr="00FC5A70">
        <w:rPr>
          <w:rFonts w:ascii="Traditional Arabic" w:hAnsi="Traditional Arabic" w:cs="Traditional Arabic"/>
          <w:sz w:val="32"/>
          <w:szCs w:val="32"/>
          <w:rtl/>
          <w:lang w:bidi="ar-MA"/>
        </w:rPr>
        <w:t>، حي</w:t>
      </w:r>
      <w:r w:rsidR="00A33830" w:rsidRPr="00FC5A70">
        <w:rPr>
          <w:rFonts w:ascii="Traditional Arabic" w:hAnsi="Traditional Arabic" w:cs="Traditional Arabic"/>
          <w:sz w:val="32"/>
          <w:szCs w:val="32"/>
          <w:rtl/>
          <w:lang w:bidi="ar-MA"/>
        </w:rPr>
        <w:t>ث تمّ</w:t>
      </w:r>
      <w:r w:rsidR="00C010C7" w:rsidRPr="00FC5A70">
        <w:rPr>
          <w:rFonts w:ascii="Traditional Arabic" w:hAnsi="Traditional Arabic" w:cs="Traditional Arabic"/>
          <w:sz w:val="32"/>
          <w:szCs w:val="32"/>
          <w:rtl/>
          <w:lang w:bidi="ar-MA"/>
        </w:rPr>
        <w:t xml:space="preserve"> الحديث في ال</w:t>
      </w:r>
      <w:r w:rsidR="00C010C7" w:rsidRPr="00FC5A70">
        <w:rPr>
          <w:rFonts w:ascii="Traditional Arabic" w:hAnsi="Traditional Arabic" w:cs="Traditional Arabic" w:hint="cs"/>
          <w:sz w:val="32"/>
          <w:szCs w:val="32"/>
          <w:rtl/>
          <w:lang w:bidi="ar-MA"/>
        </w:rPr>
        <w:t>محور</w:t>
      </w:r>
      <w:r w:rsidR="00C010C7" w:rsidRPr="00FC5A70">
        <w:rPr>
          <w:rFonts w:ascii="Traditional Arabic" w:hAnsi="Traditional Arabic" w:cs="Traditional Arabic"/>
          <w:sz w:val="32"/>
          <w:szCs w:val="32"/>
          <w:rtl/>
          <w:lang w:bidi="ar-MA"/>
        </w:rPr>
        <w:t xml:space="preserve"> الأول ع</w:t>
      </w:r>
      <w:r w:rsidR="00C010C7" w:rsidRPr="00FC5A70">
        <w:rPr>
          <w:rFonts w:ascii="Traditional Arabic" w:hAnsi="Traditional Arabic" w:cs="Traditional Arabic" w:hint="cs"/>
          <w:sz w:val="32"/>
          <w:szCs w:val="32"/>
          <w:rtl/>
          <w:lang w:bidi="ar-MA"/>
        </w:rPr>
        <w:t>ن</w:t>
      </w:r>
      <w:r w:rsidRPr="00FC5A70">
        <w:rPr>
          <w:rFonts w:ascii="Traditional Arabic" w:hAnsi="Traditional Arabic" w:cs="Traditional Arabic"/>
          <w:sz w:val="32"/>
          <w:szCs w:val="32"/>
          <w:rtl/>
          <w:lang w:bidi="ar-MA"/>
        </w:rPr>
        <w:t xml:space="preserve"> تعريف الصكوك لغة واصطلاحا، وتعريف الصكوك الوقفية،</w:t>
      </w:r>
      <w:r w:rsidR="001559D2" w:rsidRPr="00FC5A70">
        <w:rPr>
          <w:rFonts w:ascii="Traditional Arabic" w:hAnsi="Traditional Arabic" w:cs="Traditional Arabic"/>
          <w:sz w:val="32"/>
          <w:szCs w:val="32"/>
          <w:rtl/>
          <w:lang w:bidi="ar-MA"/>
        </w:rPr>
        <w:t xml:space="preserve"> </w:t>
      </w:r>
      <w:r w:rsidR="00880773" w:rsidRPr="00FC5A70">
        <w:rPr>
          <w:rFonts w:ascii="Traditional Arabic" w:hAnsi="Traditional Arabic" w:cs="Traditional Arabic"/>
          <w:sz w:val="32"/>
          <w:szCs w:val="32"/>
          <w:rtl/>
          <w:lang w:bidi="ar-MA"/>
        </w:rPr>
        <w:t>وخطوات إصدارها، وصولا</w:t>
      </w:r>
      <w:r w:rsidRPr="00FC5A70">
        <w:rPr>
          <w:rFonts w:ascii="Traditional Arabic" w:hAnsi="Traditional Arabic" w:cs="Traditional Arabic"/>
          <w:sz w:val="32"/>
          <w:szCs w:val="32"/>
          <w:rtl/>
          <w:lang w:bidi="ar-MA"/>
        </w:rPr>
        <w:t xml:space="preserve"> إلى أهم أنواعها، </w:t>
      </w:r>
      <w:r w:rsidR="00C010C7" w:rsidRPr="00FC5A70">
        <w:rPr>
          <w:rFonts w:ascii="Traditional Arabic" w:hAnsi="Traditional Arabic" w:cs="Traditional Arabic"/>
          <w:sz w:val="32"/>
          <w:szCs w:val="32"/>
          <w:rtl/>
          <w:lang w:bidi="ar-MA"/>
        </w:rPr>
        <w:t>بينما في ال</w:t>
      </w:r>
      <w:r w:rsidR="00C010C7" w:rsidRPr="00FC5A70">
        <w:rPr>
          <w:rFonts w:ascii="Traditional Arabic" w:hAnsi="Traditional Arabic" w:cs="Traditional Arabic" w:hint="cs"/>
          <w:sz w:val="32"/>
          <w:szCs w:val="32"/>
          <w:rtl/>
          <w:lang w:bidi="ar-MA"/>
        </w:rPr>
        <w:t>محور</w:t>
      </w:r>
      <w:r w:rsidR="00C010C7" w:rsidRPr="00FC5A70">
        <w:rPr>
          <w:rFonts w:ascii="Traditional Arabic" w:hAnsi="Traditional Arabic" w:cs="Traditional Arabic"/>
          <w:sz w:val="32"/>
          <w:szCs w:val="32"/>
          <w:rtl/>
          <w:lang w:bidi="ar-MA"/>
        </w:rPr>
        <w:t xml:space="preserve"> الثاني</w:t>
      </w:r>
      <w:r w:rsidR="00A33830" w:rsidRPr="00FC5A70">
        <w:rPr>
          <w:rFonts w:ascii="Traditional Arabic" w:hAnsi="Traditional Arabic" w:cs="Traditional Arabic"/>
          <w:sz w:val="32"/>
          <w:szCs w:val="32"/>
          <w:rtl/>
          <w:lang w:bidi="ar-MA"/>
        </w:rPr>
        <w:t>:</w:t>
      </w:r>
      <w:r w:rsidR="00880773" w:rsidRPr="00FC5A70">
        <w:rPr>
          <w:rFonts w:ascii="Traditional Arabic" w:hAnsi="Traditional Arabic" w:cs="Traditional Arabic"/>
          <w:sz w:val="32"/>
          <w:szCs w:val="32"/>
          <w:rtl/>
          <w:lang w:bidi="ar-MA"/>
        </w:rPr>
        <w:t xml:space="preserve"> أشير باختصار إلى حكم إصدار وتداول الصكوك الوقفية، ف</w:t>
      </w:r>
      <w:r w:rsidR="00C010C7" w:rsidRPr="00FC5A70">
        <w:rPr>
          <w:rFonts w:ascii="Traditional Arabic" w:hAnsi="Traditional Arabic" w:cs="Traditional Arabic"/>
          <w:sz w:val="32"/>
          <w:szCs w:val="32"/>
          <w:rtl/>
          <w:lang w:bidi="ar-MA"/>
        </w:rPr>
        <w:t>ي حين ال</w:t>
      </w:r>
      <w:r w:rsidR="00C010C7" w:rsidRPr="00FC5A70">
        <w:rPr>
          <w:rFonts w:ascii="Traditional Arabic" w:hAnsi="Traditional Arabic" w:cs="Traditional Arabic" w:hint="cs"/>
          <w:sz w:val="32"/>
          <w:szCs w:val="32"/>
          <w:rtl/>
          <w:lang w:bidi="ar-MA"/>
        </w:rPr>
        <w:t>محور</w:t>
      </w:r>
      <w:r w:rsidR="00C010C7" w:rsidRPr="00FC5A70">
        <w:rPr>
          <w:rFonts w:ascii="Traditional Arabic" w:hAnsi="Traditional Arabic" w:cs="Traditional Arabic"/>
          <w:sz w:val="32"/>
          <w:szCs w:val="32"/>
          <w:rtl/>
          <w:lang w:bidi="ar-MA"/>
        </w:rPr>
        <w:t xml:space="preserve"> الثالث</w:t>
      </w:r>
      <w:r w:rsidR="00A33830" w:rsidRPr="00FC5A70">
        <w:rPr>
          <w:rFonts w:ascii="Traditional Arabic" w:hAnsi="Traditional Arabic" w:cs="Traditional Arabic"/>
          <w:sz w:val="32"/>
          <w:szCs w:val="32"/>
          <w:rtl/>
          <w:lang w:bidi="ar-MA"/>
        </w:rPr>
        <w:t>:</w:t>
      </w:r>
      <w:r w:rsidR="00C010C7" w:rsidRPr="00FC5A70">
        <w:rPr>
          <w:rFonts w:ascii="Traditional Arabic" w:hAnsi="Traditional Arabic" w:cs="Traditional Arabic"/>
          <w:sz w:val="32"/>
          <w:szCs w:val="32"/>
          <w:rtl/>
          <w:lang w:bidi="ar-MA"/>
        </w:rPr>
        <w:t xml:space="preserve"> أب</w:t>
      </w:r>
      <w:r w:rsidR="00C010C7" w:rsidRPr="00FC5A70">
        <w:rPr>
          <w:rFonts w:ascii="Traditional Arabic" w:hAnsi="Traditional Arabic" w:cs="Traditional Arabic" w:hint="cs"/>
          <w:sz w:val="32"/>
          <w:szCs w:val="32"/>
          <w:rtl/>
          <w:lang w:bidi="ar-MA"/>
        </w:rPr>
        <w:t>ْ</w:t>
      </w:r>
      <w:r w:rsidR="00C010C7" w:rsidRPr="00FC5A70">
        <w:rPr>
          <w:rFonts w:ascii="Traditional Arabic" w:hAnsi="Traditional Arabic" w:cs="Traditional Arabic"/>
          <w:sz w:val="32"/>
          <w:szCs w:val="32"/>
          <w:rtl/>
          <w:lang w:bidi="ar-MA"/>
        </w:rPr>
        <w:t>رز</w:t>
      </w:r>
      <w:r w:rsidR="00C010C7" w:rsidRPr="00FC5A70">
        <w:rPr>
          <w:rFonts w:ascii="Traditional Arabic" w:hAnsi="Traditional Arabic" w:cs="Traditional Arabic" w:hint="cs"/>
          <w:sz w:val="32"/>
          <w:szCs w:val="32"/>
          <w:rtl/>
          <w:lang w:bidi="ar-MA"/>
        </w:rPr>
        <w:t>َ</w:t>
      </w:r>
      <w:r w:rsidR="007D3011" w:rsidRPr="00FC5A70">
        <w:rPr>
          <w:rFonts w:ascii="Traditional Arabic" w:hAnsi="Traditional Arabic" w:cs="Traditional Arabic"/>
          <w:sz w:val="32"/>
          <w:szCs w:val="32"/>
          <w:rtl/>
          <w:lang w:bidi="ar-MA"/>
        </w:rPr>
        <w:t xml:space="preserve"> </w:t>
      </w:r>
      <w:r w:rsidR="00880773" w:rsidRPr="00FC5A70">
        <w:rPr>
          <w:rFonts w:ascii="Traditional Arabic" w:hAnsi="Traditional Arabic" w:cs="Traditional Arabic"/>
          <w:sz w:val="32"/>
          <w:szCs w:val="32"/>
          <w:rtl/>
          <w:lang w:bidi="ar-MA"/>
        </w:rPr>
        <w:t xml:space="preserve">مساهمة الصكوك الوقفية في كل من التنمية الاجتماعية والاقتصادية، بالإضافة إلى </w:t>
      </w:r>
      <w:r w:rsidR="00C010C7" w:rsidRPr="00FC5A70">
        <w:rPr>
          <w:rFonts w:ascii="Traditional Arabic" w:hAnsi="Traditional Arabic" w:cs="Traditional Arabic"/>
          <w:sz w:val="32"/>
          <w:szCs w:val="32"/>
          <w:rtl/>
          <w:lang w:bidi="ar-MA"/>
        </w:rPr>
        <w:t xml:space="preserve">هذه </w:t>
      </w:r>
      <w:r w:rsidR="00C010C7" w:rsidRPr="00FC5A70">
        <w:rPr>
          <w:rFonts w:ascii="Traditional Arabic" w:hAnsi="Traditional Arabic" w:cs="Traditional Arabic" w:hint="cs"/>
          <w:sz w:val="32"/>
          <w:szCs w:val="32"/>
          <w:rtl/>
          <w:lang w:bidi="ar-MA"/>
        </w:rPr>
        <w:t>م</w:t>
      </w:r>
      <w:r w:rsidR="00880773" w:rsidRPr="00FC5A70">
        <w:rPr>
          <w:rFonts w:ascii="Traditional Arabic" w:hAnsi="Traditional Arabic" w:cs="Traditional Arabic"/>
          <w:sz w:val="32"/>
          <w:szCs w:val="32"/>
          <w:rtl/>
          <w:lang w:bidi="ar-MA"/>
        </w:rPr>
        <w:t>قدمة وخاتمة.</w:t>
      </w:r>
    </w:p>
    <w:p w14:paraId="2F3EAB4E" w14:textId="12AE530E" w:rsidR="003354E2" w:rsidRPr="00FC5A70" w:rsidRDefault="003354E2" w:rsidP="00FC5A70">
      <w:pPr>
        <w:bidi/>
        <w:spacing w:after="0" w:line="240" w:lineRule="auto"/>
        <w:jc w:val="both"/>
        <w:rPr>
          <w:rFonts w:ascii="Traditional Arabic" w:hAnsi="Traditional Arabic" w:cs="Traditional Arabic"/>
          <w:b/>
          <w:bCs/>
          <w:color w:val="0070C0"/>
          <w:sz w:val="32"/>
          <w:szCs w:val="32"/>
          <w:rtl/>
          <w:lang w:bidi="ar-MA"/>
        </w:rPr>
      </w:pPr>
    </w:p>
    <w:p w14:paraId="123EA009" w14:textId="41D424BD" w:rsidR="00BF6870" w:rsidRPr="00024DA3" w:rsidRDefault="00867CEE" w:rsidP="00FC5A70">
      <w:pPr>
        <w:bidi/>
        <w:spacing w:after="0" w:line="240" w:lineRule="auto"/>
        <w:jc w:val="both"/>
        <w:rPr>
          <w:rFonts w:ascii="Traditional Arabic" w:hAnsi="Traditional Arabic" w:cs="Traditional Arabic"/>
          <w:b/>
          <w:bCs/>
          <w:sz w:val="32"/>
          <w:szCs w:val="32"/>
          <w:rtl/>
          <w:lang w:bidi="ar-MA"/>
        </w:rPr>
      </w:pPr>
      <w:r w:rsidRPr="00024DA3">
        <w:rPr>
          <w:rFonts w:ascii="Traditional Arabic" w:hAnsi="Traditional Arabic" w:cs="Traditional Arabic" w:hint="cs"/>
          <w:b/>
          <w:bCs/>
          <w:sz w:val="32"/>
          <w:szCs w:val="32"/>
          <w:rtl/>
          <w:lang w:bidi="ar-MA"/>
        </w:rPr>
        <w:t xml:space="preserve">1. </w:t>
      </w:r>
      <w:r w:rsidR="00680037" w:rsidRPr="00024DA3">
        <w:rPr>
          <w:rFonts w:ascii="Traditional Arabic" w:hAnsi="Traditional Arabic" w:cs="Traditional Arabic"/>
          <w:b/>
          <w:bCs/>
          <w:sz w:val="32"/>
          <w:szCs w:val="32"/>
          <w:rtl/>
          <w:lang w:bidi="ar-MA"/>
        </w:rPr>
        <w:t>مفهوم الصكوك الوقفية</w:t>
      </w:r>
      <w:r w:rsidR="005D4B45" w:rsidRPr="00024DA3">
        <w:rPr>
          <w:rFonts w:ascii="Traditional Arabic" w:hAnsi="Traditional Arabic" w:cs="Traditional Arabic"/>
          <w:b/>
          <w:bCs/>
          <w:sz w:val="32"/>
          <w:szCs w:val="32"/>
          <w:rtl/>
          <w:lang w:bidi="ar-MA"/>
        </w:rPr>
        <w:t xml:space="preserve"> وأنواعها</w:t>
      </w:r>
      <w:r w:rsidR="00D15A3A" w:rsidRPr="00024DA3">
        <w:rPr>
          <w:rFonts w:ascii="Traditional Arabic" w:hAnsi="Traditional Arabic" w:cs="Traditional Arabic"/>
          <w:b/>
          <w:bCs/>
          <w:sz w:val="32"/>
          <w:szCs w:val="32"/>
          <w:highlight w:val="yellow"/>
          <w:rtl/>
          <w:lang w:bidi="ar-MA"/>
        </w:rPr>
        <w:t xml:space="preserve"> </w:t>
      </w:r>
    </w:p>
    <w:p w14:paraId="078E44CD" w14:textId="77777777" w:rsidR="00680037" w:rsidRPr="00FC5A70" w:rsidRDefault="00AF759B"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لقد اهتم </w:t>
      </w:r>
      <w:r w:rsidR="006B6B4B" w:rsidRPr="00FC5A70">
        <w:rPr>
          <w:rFonts w:ascii="Traditional Arabic" w:hAnsi="Traditional Arabic" w:cs="Traditional Arabic"/>
          <w:sz w:val="32"/>
          <w:szCs w:val="32"/>
          <w:rtl/>
          <w:lang w:bidi="ar-MA"/>
        </w:rPr>
        <w:t>بعض الباحثين المعاصري</w:t>
      </w:r>
      <w:r w:rsidRPr="00FC5A70">
        <w:rPr>
          <w:rFonts w:ascii="Traditional Arabic" w:hAnsi="Traditional Arabic" w:cs="Traditional Arabic"/>
          <w:sz w:val="32"/>
          <w:szCs w:val="32"/>
          <w:rtl/>
          <w:lang w:bidi="ar-MA"/>
        </w:rPr>
        <w:t xml:space="preserve">ن بموضوع الصكوك الوقفية حيث قاموا بضبط تعريف هذا المركب لغة واصطلاحا، </w:t>
      </w:r>
      <w:r w:rsidR="002F0169" w:rsidRPr="00FC5A70">
        <w:rPr>
          <w:rFonts w:ascii="Traditional Arabic" w:hAnsi="Traditional Arabic" w:cs="Traditional Arabic"/>
          <w:sz w:val="32"/>
          <w:szCs w:val="32"/>
          <w:rtl/>
          <w:lang w:bidi="ar-MA"/>
        </w:rPr>
        <w:t xml:space="preserve">كما أشاروا إلى </w:t>
      </w:r>
      <w:r w:rsidRPr="00FC5A70">
        <w:rPr>
          <w:rFonts w:ascii="Traditional Arabic" w:hAnsi="Traditional Arabic" w:cs="Traditional Arabic"/>
          <w:sz w:val="32"/>
          <w:szCs w:val="32"/>
          <w:rtl/>
          <w:lang w:bidi="ar-MA"/>
        </w:rPr>
        <w:t>خطوات إصدار</w:t>
      </w:r>
      <w:r w:rsidR="00367780" w:rsidRPr="00FC5A70">
        <w:rPr>
          <w:rFonts w:ascii="Traditional Arabic" w:hAnsi="Traditional Arabic" w:cs="Traditional Arabic"/>
          <w:sz w:val="32"/>
          <w:szCs w:val="32"/>
          <w:rtl/>
          <w:lang w:bidi="ar-MA"/>
        </w:rPr>
        <w:t xml:space="preserve"> الصكوك الوقفية</w:t>
      </w:r>
      <w:r w:rsidRPr="00FC5A70">
        <w:rPr>
          <w:rFonts w:ascii="Traditional Arabic" w:hAnsi="Traditional Arabic" w:cs="Traditional Arabic"/>
          <w:sz w:val="32"/>
          <w:szCs w:val="32"/>
          <w:rtl/>
          <w:lang w:bidi="ar-MA"/>
        </w:rPr>
        <w:t xml:space="preserve">، وبيان </w:t>
      </w:r>
      <w:r w:rsidR="002F0169" w:rsidRPr="00FC5A70">
        <w:rPr>
          <w:rFonts w:ascii="Traditional Arabic" w:hAnsi="Traditional Arabic" w:cs="Traditional Arabic"/>
          <w:sz w:val="32"/>
          <w:szCs w:val="32"/>
          <w:rtl/>
          <w:lang w:bidi="ar-MA"/>
        </w:rPr>
        <w:t xml:space="preserve">أهم </w:t>
      </w:r>
      <w:r w:rsidRPr="00FC5A70">
        <w:rPr>
          <w:rFonts w:ascii="Traditional Arabic" w:hAnsi="Traditional Arabic" w:cs="Traditional Arabic"/>
          <w:sz w:val="32"/>
          <w:szCs w:val="32"/>
          <w:rtl/>
          <w:lang w:bidi="ar-MA"/>
        </w:rPr>
        <w:t>أنواعه</w:t>
      </w:r>
      <w:r w:rsidR="00367780" w:rsidRPr="00FC5A70">
        <w:rPr>
          <w:rFonts w:ascii="Traditional Arabic" w:hAnsi="Traditional Arabic" w:cs="Traditional Arabic"/>
          <w:sz w:val="32"/>
          <w:szCs w:val="32"/>
          <w:rtl/>
          <w:lang w:bidi="ar-MA"/>
        </w:rPr>
        <w:t>ا</w:t>
      </w:r>
      <w:r w:rsidRPr="00FC5A70">
        <w:rPr>
          <w:rFonts w:ascii="Traditional Arabic" w:hAnsi="Traditional Arabic" w:cs="Traditional Arabic"/>
          <w:sz w:val="32"/>
          <w:szCs w:val="32"/>
          <w:rtl/>
          <w:lang w:bidi="ar-MA"/>
        </w:rPr>
        <w:t xml:space="preserve">، </w:t>
      </w:r>
      <w:r w:rsidR="002F0169" w:rsidRPr="00FC5A70">
        <w:rPr>
          <w:rFonts w:ascii="Traditional Arabic" w:hAnsi="Traditional Arabic" w:cs="Traditional Arabic"/>
          <w:sz w:val="32"/>
          <w:szCs w:val="32"/>
          <w:rtl/>
          <w:lang w:bidi="ar-MA"/>
        </w:rPr>
        <w:t>وهذا ما سيتم التعر</w:t>
      </w:r>
      <w:r w:rsidR="00367780" w:rsidRPr="00FC5A70">
        <w:rPr>
          <w:rFonts w:ascii="Traditional Arabic" w:hAnsi="Traditional Arabic" w:cs="Traditional Arabic"/>
          <w:sz w:val="32"/>
          <w:szCs w:val="32"/>
          <w:rtl/>
          <w:lang w:bidi="ar-MA"/>
        </w:rPr>
        <w:t>ض له في هذه النقطة</w:t>
      </w:r>
      <w:r w:rsidR="002F0169" w:rsidRPr="00FC5A70">
        <w:rPr>
          <w:rFonts w:ascii="Traditional Arabic" w:hAnsi="Traditional Arabic" w:cs="Traditional Arabic"/>
          <w:sz w:val="32"/>
          <w:szCs w:val="32"/>
          <w:rtl/>
          <w:lang w:bidi="ar-MA"/>
        </w:rPr>
        <w:t>.</w:t>
      </w:r>
    </w:p>
    <w:p w14:paraId="77F2238B" w14:textId="299E0D06" w:rsidR="00680037" w:rsidRPr="00024DA3" w:rsidRDefault="00C503B6" w:rsidP="00FC5A70">
      <w:pPr>
        <w:bidi/>
        <w:spacing w:after="0" w:line="240" w:lineRule="auto"/>
        <w:jc w:val="both"/>
        <w:rPr>
          <w:rFonts w:ascii="Traditional Arabic" w:hAnsi="Traditional Arabic" w:cs="Traditional Arabic"/>
          <w:b/>
          <w:bCs/>
          <w:sz w:val="32"/>
          <w:szCs w:val="32"/>
          <w:rtl/>
          <w:lang w:bidi="ar-MA"/>
        </w:rPr>
      </w:pPr>
      <w:r w:rsidRPr="00024DA3">
        <w:rPr>
          <w:rFonts w:ascii="Traditional Arabic" w:hAnsi="Traditional Arabic" w:cs="Traditional Arabic" w:hint="cs"/>
          <w:b/>
          <w:bCs/>
          <w:sz w:val="32"/>
          <w:szCs w:val="32"/>
          <w:rtl/>
          <w:lang w:bidi="ar-MA"/>
        </w:rPr>
        <w:t>1.1.</w:t>
      </w:r>
      <w:r w:rsidR="00475C9B" w:rsidRPr="00024DA3">
        <w:rPr>
          <w:rFonts w:ascii="Traditional Arabic" w:hAnsi="Traditional Arabic" w:cs="Traditional Arabic"/>
          <w:b/>
          <w:bCs/>
          <w:sz w:val="32"/>
          <w:szCs w:val="32"/>
          <w:rtl/>
          <w:lang w:bidi="ar-MA"/>
        </w:rPr>
        <w:t xml:space="preserve"> تعريف الصكوك الوقفية</w:t>
      </w:r>
    </w:p>
    <w:p w14:paraId="1F4A78BE" w14:textId="77777777" w:rsidR="00475C9B" w:rsidRPr="00FC5A70" w:rsidRDefault="00887225"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إن مصطلح الصكوك الوقفية هو مصطلح مستحدث مركب من كلمتين: </w:t>
      </w:r>
      <w:r w:rsidR="0098429F" w:rsidRPr="00FC5A70">
        <w:rPr>
          <w:rFonts w:ascii="Traditional Arabic" w:hAnsi="Traditional Arabic" w:cs="Traditional Arabic"/>
          <w:sz w:val="32"/>
          <w:szCs w:val="32"/>
          <w:rtl/>
          <w:lang w:bidi="ar-MA"/>
        </w:rPr>
        <w:t>(الصكوك ـ والوقف)</w:t>
      </w:r>
      <w:r w:rsidRPr="00FC5A70">
        <w:rPr>
          <w:rFonts w:ascii="Traditional Arabic" w:hAnsi="Traditional Arabic" w:cs="Traditional Arabic"/>
          <w:sz w:val="32"/>
          <w:szCs w:val="32"/>
          <w:rtl/>
          <w:lang w:bidi="ar-MA"/>
        </w:rPr>
        <w:t xml:space="preserve"> ومن ثم ينبغي أولا بيان معنى الصكوك، وثانيا بيان معنى صكوك الوقف على النحو الآتي.</w:t>
      </w:r>
    </w:p>
    <w:p w14:paraId="0706E493" w14:textId="3658C9C6" w:rsidR="00D15A3A" w:rsidRPr="00FC5A70" w:rsidRDefault="00C503B6"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1.1.1.</w:t>
      </w:r>
      <w:r w:rsidR="00D15A3A" w:rsidRPr="00FC5A70">
        <w:rPr>
          <w:rFonts w:ascii="Traditional Arabic" w:hAnsi="Traditional Arabic" w:cs="Traditional Arabic"/>
          <w:b/>
          <w:bCs/>
          <w:sz w:val="32"/>
          <w:szCs w:val="32"/>
          <w:rtl/>
          <w:lang w:bidi="ar-MA"/>
        </w:rPr>
        <w:t xml:space="preserve"> تعر</w:t>
      </w:r>
      <w:r w:rsidR="00186365" w:rsidRPr="00FC5A70">
        <w:rPr>
          <w:rFonts w:ascii="Traditional Arabic" w:hAnsi="Traditional Arabic" w:cs="Traditional Arabic"/>
          <w:b/>
          <w:bCs/>
          <w:sz w:val="32"/>
          <w:szCs w:val="32"/>
          <w:rtl/>
          <w:lang w:bidi="ar-MA"/>
        </w:rPr>
        <w:t>ي</w:t>
      </w:r>
      <w:r w:rsidR="00D15A3A" w:rsidRPr="00FC5A70">
        <w:rPr>
          <w:rFonts w:ascii="Traditional Arabic" w:hAnsi="Traditional Arabic" w:cs="Traditional Arabic"/>
          <w:b/>
          <w:bCs/>
          <w:sz w:val="32"/>
          <w:szCs w:val="32"/>
          <w:rtl/>
          <w:lang w:bidi="ar-MA"/>
        </w:rPr>
        <w:t>ف الصك لغة</w:t>
      </w:r>
    </w:p>
    <w:p w14:paraId="2E7B7CD2" w14:textId="77777777" w:rsidR="00B9074D" w:rsidRPr="00FC5A70" w:rsidRDefault="00D15A3A"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الصكوك جمع صك، والصك في اللغة مصدر صكّ يصكّ فهو صاكّ، </w:t>
      </w:r>
      <w:r w:rsidR="00B9074D" w:rsidRPr="00FC5A70">
        <w:rPr>
          <w:rFonts w:ascii="Traditional Arabic" w:hAnsi="Traditional Arabic" w:cs="Traditional Arabic"/>
          <w:sz w:val="32"/>
          <w:szCs w:val="32"/>
          <w:rtl/>
          <w:lang w:bidi="ar-MA"/>
        </w:rPr>
        <w:t>والصك كلمة فارسية معربة، "فالصاد والكاف أصل يدل على تلاقي شيئين بقوة وشدة؛ حتى كأن أحدهما يضرب الآخر"</w:t>
      </w:r>
      <w:r w:rsidR="00B9074D" w:rsidRPr="00C503B6">
        <w:rPr>
          <w:rFonts w:ascii="Traditional Arabic" w:hAnsi="Traditional Arabic" w:cs="Traditional Arabic"/>
          <w:sz w:val="32"/>
          <w:szCs w:val="32"/>
          <w:vertAlign w:val="superscript"/>
          <w:rtl/>
        </w:rPr>
        <w:footnoteReference w:id="2"/>
      </w:r>
      <w:r w:rsidR="00B9074D" w:rsidRPr="00FC5A70">
        <w:rPr>
          <w:rFonts w:ascii="Traditional Arabic" w:hAnsi="Traditional Arabic" w:cs="Traditional Arabic"/>
          <w:sz w:val="32"/>
          <w:szCs w:val="32"/>
          <w:rtl/>
          <w:lang w:bidi="ar-MA"/>
        </w:rPr>
        <w:t>.</w:t>
      </w:r>
    </w:p>
    <w:p w14:paraId="52705E94" w14:textId="77777777" w:rsidR="00B9074D" w:rsidRPr="00FC5A70" w:rsidRDefault="00B9074D" w:rsidP="00FC5A70">
      <w:pPr>
        <w:bidi/>
        <w:spacing w:after="0" w:line="240" w:lineRule="auto"/>
        <w:ind w:firstLine="708"/>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والصك عبارة عن الكتاب "الذي يكتب في المعاملات والأقارير، وجمعه صكوك وأصُكُّ وصِكاك، مثل بحر وبحور وأبحر وبحار، وصَكَّ الرجل للمشتري صكّا من باب قتل إذا كتب الصَّكّ، ويقال هو معرب"</w:t>
      </w:r>
      <w:r w:rsidRPr="00C503B6">
        <w:rPr>
          <w:rFonts w:ascii="Traditional Arabic" w:hAnsi="Traditional Arabic" w:cs="Traditional Arabic"/>
          <w:sz w:val="32"/>
          <w:szCs w:val="32"/>
          <w:vertAlign w:val="superscript"/>
          <w:rtl/>
        </w:rPr>
        <w:footnoteReference w:id="3"/>
      </w:r>
      <w:r w:rsidRPr="00FC5A70">
        <w:rPr>
          <w:rFonts w:ascii="Traditional Arabic" w:hAnsi="Traditional Arabic" w:cs="Traditional Arabic"/>
          <w:sz w:val="32"/>
          <w:szCs w:val="32"/>
          <w:rtl/>
          <w:lang w:bidi="ar-MA"/>
        </w:rPr>
        <w:t>.</w:t>
      </w:r>
    </w:p>
    <w:p w14:paraId="3BE928E2" w14:textId="24DECE39" w:rsidR="00B9074D" w:rsidRPr="00FC5A70" w:rsidRDefault="00C503B6"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2.1.1.</w:t>
      </w:r>
      <w:r w:rsidR="00B9074D" w:rsidRPr="00FC5A70">
        <w:rPr>
          <w:rFonts w:ascii="Traditional Arabic" w:hAnsi="Traditional Arabic" w:cs="Traditional Arabic"/>
          <w:b/>
          <w:bCs/>
          <w:sz w:val="32"/>
          <w:szCs w:val="32"/>
          <w:rtl/>
          <w:lang w:bidi="ar-MA"/>
        </w:rPr>
        <w:t xml:space="preserve"> تعريف الصك اصطلاحا</w:t>
      </w:r>
    </w:p>
    <w:p w14:paraId="7AD24D20" w14:textId="2D4FA585" w:rsidR="00B9074D" w:rsidRPr="00FC5A70" w:rsidRDefault="008D2DBC"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بالرجوع إلى كتب الفقه الإسلامي نجدها س</w:t>
      </w:r>
      <w:r w:rsidR="00C258B5" w:rsidRPr="00FC5A70">
        <w:rPr>
          <w:rFonts w:ascii="Traditional Arabic" w:hAnsi="Traditional Arabic" w:cs="Traditional Arabic"/>
          <w:sz w:val="32"/>
          <w:szCs w:val="32"/>
          <w:rtl/>
          <w:lang w:bidi="ar-MA"/>
        </w:rPr>
        <w:t>بّاقة إلى تعريف الصكوك على أساس أنها</w:t>
      </w:r>
      <w:r w:rsidRPr="00FC5A70">
        <w:rPr>
          <w:rFonts w:ascii="Traditional Arabic" w:hAnsi="Traditional Arabic" w:cs="Traditional Arabic"/>
          <w:sz w:val="32"/>
          <w:szCs w:val="32"/>
          <w:rtl/>
          <w:lang w:bidi="ar-MA"/>
        </w:rPr>
        <w:t xml:space="preserve"> وسيلة لإثبات حق، حيث عرف الإمام النووي الصك بكونه عبارة عن "ورقة تخرج من ولي الأمر بالرزق لمستحقه بأن يكتب فيها للإنسان كذا وكذا من طعام أو غيره فيبيع ذلك لإنسان قبل أن يقبضه، وفي جواز البيع قبل القبض قضية خلافية"</w:t>
      </w:r>
      <w:r w:rsidR="00C503B6">
        <w:rPr>
          <w:rFonts w:ascii="Traditional Arabic" w:hAnsi="Traditional Arabic" w:cs="Traditional Arabic" w:hint="cs"/>
          <w:sz w:val="32"/>
          <w:szCs w:val="32"/>
          <w:rtl/>
          <w:lang w:bidi="ar-MA"/>
        </w:rPr>
        <w:t xml:space="preserve">. </w:t>
      </w:r>
      <w:r w:rsidRPr="00C503B6">
        <w:rPr>
          <w:rFonts w:ascii="Traditional Arabic" w:hAnsi="Traditional Arabic" w:cs="Traditional Arabic"/>
          <w:sz w:val="32"/>
          <w:szCs w:val="32"/>
          <w:vertAlign w:val="superscript"/>
          <w:rtl/>
        </w:rPr>
        <w:footnoteReference w:id="4"/>
      </w:r>
    </w:p>
    <w:p w14:paraId="70E5BB75" w14:textId="77777777" w:rsidR="008D2DBC" w:rsidRPr="00FC5A70" w:rsidRDefault="00E9711F"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lastRenderedPageBreak/>
        <w:tab/>
        <w:t>كما عرفت</w:t>
      </w:r>
      <w:r w:rsidR="001814B1" w:rsidRPr="00FC5A70">
        <w:rPr>
          <w:rFonts w:ascii="Traditional Arabic" w:hAnsi="Traditional Arabic" w:cs="Traditional Arabic"/>
          <w:sz w:val="32"/>
          <w:szCs w:val="32"/>
          <w:rtl/>
          <w:lang w:bidi="ar-MA"/>
        </w:rPr>
        <w:t xml:space="preserve"> معظم المراجع الاقتصادية التقليدية مصطلح الصك </w:t>
      </w:r>
      <w:r w:rsidR="006C3342" w:rsidRPr="00FC5A70">
        <w:rPr>
          <w:rFonts w:ascii="Traditional Arabic" w:hAnsi="Traditional Arabic" w:cs="Traditional Arabic"/>
          <w:sz w:val="32"/>
          <w:szCs w:val="32"/>
          <w:rtl/>
          <w:lang w:bidi="ar-MA"/>
        </w:rPr>
        <w:t xml:space="preserve">بكونه </w:t>
      </w:r>
      <w:r w:rsidR="001814B1" w:rsidRPr="00FC5A70">
        <w:rPr>
          <w:rFonts w:ascii="Traditional Arabic" w:hAnsi="Traditional Arabic" w:cs="Traditional Arabic"/>
          <w:sz w:val="32"/>
          <w:szCs w:val="32"/>
          <w:rtl/>
          <w:lang w:bidi="ar-MA"/>
        </w:rPr>
        <w:t>مرادفا للسند، غير أن الباحثين في الاقتصاد الإسلامي يعطون للصك معنى مختلفا</w:t>
      </w:r>
      <w:r w:rsidR="0012008C" w:rsidRPr="00FC5A70">
        <w:rPr>
          <w:rFonts w:ascii="Traditional Arabic" w:hAnsi="Traditional Arabic" w:cs="Traditional Arabic"/>
          <w:sz w:val="32"/>
          <w:szCs w:val="32"/>
          <w:rtl/>
          <w:lang w:bidi="ar-MA"/>
        </w:rPr>
        <w:t>،</w:t>
      </w:r>
      <w:r w:rsidR="00F174E8" w:rsidRPr="00FC5A70">
        <w:rPr>
          <w:rFonts w:ascii="Traditional Arabic" w:hAnsi="Traditional Arabic" w:cs="Traditional Arabic"/>
          <w:sz w:val="32"/>
          <w:szCs w:val="32"/>
          <w:lang w:bidi="ar-MA"/>
        </w:rPr>
        <w:t xml:space="preserve"> </w:t>
      </w:r>
      <w:r w:rsidR="001814B1" w:rsidRPr="00FC5A70">
        <w:rPr>
          <w:rFonts w:ascii="Traditional Arabic" w:hAnsi="Traditional Arabic" w:cs="Traditional Arabic"/>
          <w:sz w:val="32"/>
          <w:szCs w:val="32"/>
          <w:rtl/>
          <w:lang w:bidi="ar-MA"/>
        </w:rPr>
        <w:t>حيث أخرجوه من دائرة الاقتراض بالفائدة الربوية إلى دائرة الاستثمار، هذا ما جعلهم يعرفون الصكوك الاستثمارية على النحو الآتي:</w:t>
      </w:r>
    </w:p>
    <w:p w14:paraId="38557B01" w14:textId="0DB82571" w:rsidR="00E9711F" w:rsidRPr="008A1A4C" w:rsidRDefault="00E9711F" w:rsidP="008A1A4C">
      <w:pPr>
        <w:pStyle w:val="a8"/>
        <w:numPr>
          <w:ilvl w:val="0"/>
          <w:numId w:val="2"/>
        </w:numPr>
        <w:bidi/>
        <w:spacing w:after="0" w:line="240" w:lineRule="auto"/>
        <w:jc w:val="both"/>
        <w:rPr>
          <w:rFonts w:ascii="Traditional Arabic" w:hAnsi="Traditional Arabic" w:cs="Traditional Arabic"/>
          <w:sz w:val="32"/>
          <w:szCs w:val="32"/>
          <w:rtl/>
          <w:lang w:bidi="ar-MA"/>
        </w:rPr>
      </w:pPr>
      <w:r w:rsidRPr="008A1A4C">
        <w:rPr>
          <w:rFonts w:ascii="Traditional Arabic" w:hAnsi="Traditional Arabic" w:cs="Traditional Arabic"/>
          <w:b/>
          <w:bCs/>
          <w:sz w:val="32"/>
          <w:szCs w:val="32"/>
          <w:rtl/>
          <w:lang w:bidi="ar-MA"/>
        </w:rPr>
        <w:t xml:space="preserve">تعريف </w:t>
      </w:r>
      <w:r w:rsidR="00024DA3" w:rsidRPr="008A1A4C">
        <w:rPr>
          <w:rFonts w:ascii="Traditional Arabic" w:hAnsi="Traditional Arabic" w:cs="Traditional Arabic" w:hint="cs"/>
          <w:b/>
          <w:bCs/>
          <w:sz w:val="32"/>
          <w:szCs w:val="32"/>
          <w:rtl/>
          <w:lang w:bidi="ar-MA"/>
        </w:rPr>
        <w:t>هيئة</w:t>
      </w:r>
      <w:r w:rsidRPr="008A1A4C">
        <w:rPr>
          <w:rFonts w:ascii="Traditional Arabic" w:hAnsi="Traditional Arabic" w:cs="Traditional Arabic"/>
          <w:b/>
          <w:bCs/>
          <w:sz w:val="32"/>
          <w:szCs w:val="32"/>
          <w:rtl/>
          <w:lang w:bidi="ar-MA"/>
        </w:rPr>
        <w:t xml:space="preserve"> المحاسبة والمراجعة للمؤسسات المالية الإسلامية</w:t>
      </w:r>
      <w:r w:rsidR="008A1A4C">
        <w:rPr>
          <w:rFonts w:ascii="Traditional Arabic" w:hAnsi="Traditional Arabic" w:cs="Traditional Arabic" w:hint="cs"/>
          <w:sz w:val="32"/>
          <w:szCs w:val="32"/>
          <w:rtl/>
          <w:lang w:bidi="ar-MA"/>
        </w:rPr>
        <w:t>:</w:t>
      </w:r>
      <w:r w:rsidRPr="008A1A4C">
        <w:rPr>
          <w:rFonts w:ascii="Traditional Arabic" w:hAnsi="Traditional Arabic" w:cs="Traditional Arabic"/>
          <w:sz w:val="32"/>
          <w:szCs w:val="32"/>
          <w:rtl/>
          <w:lang w:bidi="ar-MA"/>
        </w:rPr>
        <w:t xml:space="preserve"> بأنها "وثائق متساوية القيمة تمثل حصصاً شائعة في ملكية أعيان أو منافع أو خدمات، أو في ملكية موجودات مشروع معين، أو نشاط استثماري خاص، وذلك بعد تحصيل قيمة الصكوك، وقفل باب الاكتتاب وبدء استخدامها فيما أصدرت من أجله"</w:t>
      </w:r>
      <w:r w:rsidRPr="00FC5A70">
        <w:rPr>
          <w:rStyle w:val="a4"/>
          <w:rFonts w:ascii="Traditional Arabic" w:hAnsi="Traditional Arabic" w:cs="Traditional Arabic"/>
          <w:sz w:val="32"/>
          <w:szCs w:val="32"/>
          <w:rtl/>
          <w:lang w:bidi="ar-MA"/>
        </w:rPr>
        <w:footnoteReference w:id="5"/>
      </w:r>
      <w:r w:rsidRPr="008A1A4C">
        <w:rPr>
          <w:rFonts w:ascii="Traditional Arabic" w:hAnsi="Traditional Arabic" w:cs="Traditional Arabic"/>
          <w:sz w:val="32"/>
          <w:szCs w:val="32"/>
          <w:rtl/>
          <w:lang w:bidi="ar-MA"/>
        </w:rPr>
        <w:t>.</w:t>
      </w:r>
    </w:p>
    <w:p w14:paraId="425CA6CF" w14:textId="09F7584C" w:rsidR="00E9711F" w:rsidRPr="008A1A4C" w:rsidRDefault="00E9711F" w:rsidP="008A1A4C">
      <w:pPr>
        <w:pStyle w:val="a8"/>
        <w:numPr>
          <w:ilvl w:val="0"/>
          <w:numId w:val="2"/>
        </w:numPr>
        <w:bidi/>
        <w:spacing w:after="0" w:line="240" w:lineRule="auto"/>
        <w:jc w:val="both"/>
        <w:rPr>
          <w:rFonts w:ascii="Traditional Arabic" w:hAnsi="Traditional Arabic" w:cs="Traditional Arabic"/>
          <w:sz w:val="32"/>
          <w:szCs w:val="32"/>
          <w:rtl/>
          <w:lang w:bidi="ar-MA"/>
        </w:rPr>
      </w:pPr>
      <w:r w:rsidRPr="008A1A4C">
        <w:rPr>
          <w:rFonts w:ascii="Traditional Arabic" w:hAnsi="Traditional Arabic" w:cs="Traditional Arabic"/>
          <w:b/>
          <w:bCs/>
          <w:sz w:val="32"/>
          <w:szCs w:val="32"/>
          <w:rtl/>
          <w:lang w:bidi="ar-MA"/>
        </w:rPr>
        <w:t>تعريف مجمع الفقه الإسلامي الدولي</w:t>
      </w:r>
      <w:r w:rsidR="008A1A4C">
        <w:rPr>
          <w:rFonts w:ascii="Traditional Arabic" w:hAnsi="Traditional Arabic" w:cs="Traditional Arabic" w:hint="cs"/>
          <w:b/>
          <w:bCs/>
          <w:sz w:val="32"/>
          <w:szCs w:val="32"/>
          <w:rtl/>
          <w:lang w:bidi="ar-MA"/>
        </w:rPr>
        <w:t>:</w:t>
      </w:r>
      <w:r w:rsidRPr="008A1A4C">
        <w:rPr>
          <w:rFonts w:ascii="Traditional Arabic" w:hAnsi="Traditional Arabic" w:cs="Traditional Arabic"/>
          <w:sz w:val="32"/>
          <w:szCs w:val="32"/>
          <w:rtl/>
          <w:lang w:bidi="ar-MA"/>
        </w:rPr>
        <w:t xml:space="preserve"> بأنها: "أداة استثمارية تقوم على تجزئة رأس المال إلى حصص متساوية؛ وذلك بإصدار صكوك مالية برأس المال على أساس وحدات متساوية القيمة، ومسجلة بأسماء أصحابها باعتبارهم يملكون حصصا شائعة في رأس المال وما يتحول إليه بنسبة ملكية كل منهم فيه"</w:t>
      </w:r>
      <w:r w:rsidRPr="00FC5A70">
        <w:rPr>
          <w:rStyle w:val="a4"/>
          <w:rFonts w:ascii="Traditional Arabic" w:hAnsi="Traditional Arabic" w:cs="Traditional Arabic"/>
          <w:sz w:val="32"/>
          <w:szCs w:val="32"/>
          <w:rtl/>
          <w:lang w:bidi="ar-MA"/>
        </w:rPr>
        <w:footnoteReference w:id="6"/>
      </w:r>
      <w:r w:rsidRPr="008A1A4C">
        <w:rPr>
          <w:rFonts w:ascii="Traditional Arabic" w:hAnsi="Traditional Arabic" w:cs="Traditional Arabic"/>
          <w:sz w:val="32"/>
          <w:szCs w:val="32"/>
          <w:rtl/>
          <w:lang w:bidi="ar-MA"/>
        </w:rPr>
        <w:t>.</w:t>
      </w:r>
    </w:p>
    <w:p w14:paraId="77783E0B" w14:textId="543ECF2B" w:rsidR="00E9711F" w:rsidRPr="00FC5A70" w:rsidRDefault="008A1A4C"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3.1.1.</w:t>
      </w:r>
      <w:r w:rsidR="00E9711F" w:rsidRPr="00FC5A70">
        <w:rPr>
          <w:rFonts w:ascii="Traditional Arabic" w:hAnsi="Traditional Arabic" w:cs="Traditional Arabic"/>
          <w:b/>
          <w:bCs/>
          <w:sz w:val="32"/>
          <w:szCs w:val="32"/>
          <w:rtl/>
          <w:lang w:bidi="ar-MA"/>
        </w:rPr>
        <w:t xml:space="preserve"> تعريف الصكوك الوقفية</w:t>
      </w:r>
    </w:p>
    <w:p w14:paraId="5AF12CF2" w14:textId="77777777" w:rsidR="00E9711F" w:rsidRPr="00FC5A70" w:rsidRDefault="00741BEE"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عرف</w:t>
      </w:r>
      <w:r w:rsidR="0071329D" w:rsidRPr="00FC5A70">
        <w:rPr>
          <w:rFonts w:ascii="Traditional Arabic" w:hAnsi="Traditional Arabic" w:cs="Traditional Arabic"/>
          <w:sz w:val="32"/>
          <w:szCs w:val="32"/>
          <w:rtl/>
          <w:lang w:bidi="ar-MA"/>
        </w:rPr>
        <w:t>ت</w:t>
      </w:r>
      <w:r w:rsidRPr="00FC5A70">
        <w:rPr>
          <w:rFonts w:ascii="Traditional Arabic" w:hAnsi="Traditional Arabic" w:cs="Traditional Arabic"/>
          <w:sz w:val="32"/>
          <w:szCs w:val="32"/>
          <w:rtl/>
          <w:lang w:bidi="ar-MA"/>
        </w:rPr>
        <w:t xml:space="preserve"> صكوك الوقف بتعريفات منها تعريف مجمع الفقه الإسلامي بأنها "أداة استثمارية تقوم على تجزئة رأس المال إلى حصص متساوية القيمة، ومسجلة بأسماء أصحابها باعتبارهم يملكون حصصا شائعة في رأس المال وما يتحول إليه بنسبة ملكية كل منهم فيه"</w:t>
      </w:r>
      <w:r w:rsidRPr="00FC5A70">
        <w:rPr>
          <w:rStyle w:val="a4"/>
          <w:rFonts w:ascii="Traditional Arabic" w:hAnsi="Traditional Arabic" w:cs="Traditional Arabic"/>
          <w:sz w:val="32"/>
          <w:szCs w:val="32"/>
          <w:rtl/>
          <w:lang w:bidi="ar-MA"/>
        </w:rPr>
        <w:footnoteReference w:id="7"/>
      </w:r>
      <w:r w:rsidR="005024A7" w:rsidRPr="00FC5A70">
        <w:rPr>
          <w:rFonts w:ascii="Traditional Arabic" w:hAnsi="Traditional Arabic" w:cs="Traditional Arabic"/>
          <w:sz w:val="32"/>
          <w:szCs w:val="32"/>
          <w:rtl/>
          <w:lang w:bidi="ar-MA"/>
        </w:rPr>
        <w:t>.</w:t>
      </w:r>
    </w:p>
    <w:p w14:paraId="715630FA" w14:textId="77777777" w:rsidR="005024A7" w:rsidRPr="00FC5A70" w:rsidRDefault="005024A7"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كما عرفت بكونها "شهادات </w:t>
      </w:r>
      <w:r w:rsidR="0054273B" w:rsidRPr="00FC5A70">
        <w:rPr>
          <w:rFonts w:ascii="Traditional Arabic" w:hAnsi="Traditional Arabic" w:cs="Traditional Arabic"/>
          <w:sz w:val="32"/>
          <w:szCs w:val="32"/>
          <w:rtl/>
          <w:lang w:bidi="ar-MA"/>
        </w:rPr>
        <w:t>أو وثائق تصدرها مؤسسة الوقف وتطرح للناس للاكتاب فيها ثم توجه حصيلتها لتمويل مشاريع الوقف الاستثمارية والتي ترجع عوائدها لصالح الموقوف عليهم"</w:t>
      </w:r>
      <w:r w:rsidR="0054273B" w:rsidRPr="00FC5A70">
        <w:rPr>
          <w:rStyle w:val="a4"/>
          <w:rFonts w:ascii="Traditional Arabic" w:hAnsi="Traditional Arabic" w:cs="Traditional Arabic"/>
          <w:sz w:val="32"/>
          <w:szCs w:val="32"/>
          <w:rtl/>
          <w:lang w:bidi="ar-MA"/>
        </w:rPr>
        <w:footnoteReference w:id="8"/>
      </w:r>
      <w:r w:rsidR="00A93A77" w:rsidRPr="00FC5A70">
        <w:rPr>
          <w:rFonts w:ascii="Traditional Arabic" w:hAnsi="Traditional Arabic" w:cs="Traditional Arabic"/>
          <w:sz w:val="32"/>
          <w:szCs w:val="32"/>
          <w:rtl/>
          <w:lang w:bidi="ar-MA"/>
        </w:rPr>
        <w:t>.</w:t>
      </w:r>
    </w:p>
    <w:p w14:paraId="12A1EAB2" w14:textId="77777777" w:rsidR="00BF77DA" w:rsidRPr="00FC5A70" w:rsidRDefault="00BF77DA"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بناء على ما سبق يمكن تعريف صكوك الوقف تعريفا عاما يشمل كل الأموال الموقوفة </w:t>
      </w:r>
      <w:r w:rsidR="007645BE" w:rsidRPr="00FC5A70">
        <w:rPr>
          <w:rFonts w:ascii="Traditional Arabic" w:hAnsi="Traditional Arabic" w:cs="Traditional Arabic"/>
          <w:sz w:val="32"/>
          <w:szCs w:val="32"/>
          <w:rtl/>
          <w:lang w:bidi="ar-MA"/>
        </w:rPr>
        <w:t xml:space="preserve">(الأصول الثابتة ـ والأصول المنقولة) على النحو الآتي: </w:t>
      </w:r>
      <w:r w:rsidR="0071329D" w:rsidRPr="00FC5A70">
        <w:rPr>
          <w:rFonts w:ascii="Traditional Arabic" w:hAnsi="Traditional Arabic" w:cs="Traditional Arabic"/>
          <w:sz w:val="32"/>
          <w:szCs w:val="32"/>
          <w:rtl/>
          <w:lang w:bidi="ar-MA"/>
        </w:rPr>
        <w:t xml:space="preserve">هي </w:t>
      </w:r>
      <w:r w:rsidR="007645BE" w:rsidRPr="00FC5A70">
        <w:rPr>
          <w:rFonts w:ascii="Traditional Arabic" w:hAnsi="Traditional Arabic" w:cs="Traditional Arabic"/>
          <w:sz w:val="32"/>
          <w:szCs w:val="32"/>
          <w:rtl/>
          <w:lang w:bidi="ar-MA"/>
        </w:rPr>
        <w:t>عبارة عن وثائق أو شهادات متساوية القيمة، وقابلة للتداول، والتي تمثل المال الموقوف، والمبنية على أساس عقد الوقف في الفقه الإسلامي.</w:t>
      </w:r>
    </w:p>
    <w:p w14:paraId="68B57C83" w14:textId="4C4F2E12" w:rsidR="00554D8F" w:rsidRPr="00024DA3" w:rsidRDefault="00C503B6" w:rsidP="00FC5A70">
      <w:pPr>
        <w:bidi/>
        <w:spacing w:after="0" w:line="240" w:lineRule="auto"/>
        <w:jc w:val="both"/>
        <w:rPr>
          <w:rFonts w:ascii="Traditional Arabic" w:hAnsi="Traditional Arabic" w:cs="Traditional Arabic"/>
          <w:b/>
          <w:bCs/>
          <w:sz w:val="32"/>
          <w:szCs w:val="32"/>
          <w:rtl/>
          <w:lang w:bidi="ar-MA"/>
        </w:rPr>
      </w:pPr>
      <w:r w:rsidRPr="00024DA3">
        <w:rPr>
          <w:rFonts w:ascii="Traditional Arabic" w:hAnsi="Traditional Arabic" w:cs="Traditional Arabic" w:hint="cs"/>
          <w:b/>
          <w:bCs/>
          <w:sz w:val="32"/>
          <w:szCs w:val="32"/>
          <w:rtl/>
          <w:lang w:bidi="ar-MA"/>
        </w:rPr>
        <w:t>2.1.</w:t>
      </w:r>
      <w:r w:rsidR="00554D8F" w:rsidRPr="00024DA3">
        <w:rPr>
          <w:rFonts w:ascii="Traditional Arabic" w:hAnsi="Traditional Arabic" w:cs="Traditional Arabic"/>
          <w:b/>
          <w:bCs/>
          <w:sz w:val="32"/>
          <w:szCs w:val="32"/>
          <w:rtl/>
          <w:lang w:bidi="ar-MA"/>
        </w:rPr>
        <w:t xml:space="preserve"> خطوات إصدار الصكوك الوقفية</w:t>
      </w:r>
    </w:p>
    <w:p w14:paraId="1576A33B" w14:textId="77777777" w:rsidR="00554D8F" w:rsidRPr="00FC5A70" w:rsidRDefault="001B57B9"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إذا أرادت المؤسسة الوقفية أو فروعها إنشاء مشروع وقفي؛ قصد تمويل الأشخاص الطبيعيين أو المعنويين، يمكنها أن تتبع الخطوات الآتية:</w:t>
      </w:r>
    </w:p>
    <w:p w14:paraId="0360C8A8" w14:textId="749B214F" w:rsidR="001B57B9" w:rsidRPr="00FC5A70" w:rsidRDefault="00233831"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أ</w:t>
      </w:r>
      <w:r w:rsidR="00024DA3">
        <w:rPr>
          <w:rFonts w:ascii="Traditional Arabic" w:hAnsi="Traditional Arabic" w:cs="Traditional Arabic" w:hint="cs"/>
          <w:sz w:val="32"/>
          <w:szCs w:val="32"/>
          <w:rtl/>
          <w:lang w:bidi="ar-MA"/>
        </w:rPr>
        <w:t xml:space="preserve">- </w:t>
      </w:r>
      <w:r w:rsidRPr="00FC5A70">
        <w:rPr>
          <w:rFonts w:ascii="Traditional Arabic" w:hAnsi="Traditional Arabic" w:cs="Traditional Arabic"/>
          <w:sz w:val="32"/>
          <w:szCs w:val="32"/>
          <w:rtl/>
          <w:lang w:bidi="ar-MA"/>
        </w:rPr>
        <w:t xml:space="preserve">العمل على </w:t>
      </w:r>
      <w:r w:rsidR="000B209E" w:rsidRPr="00FC5A70">
        <w:rPr>
          <w:rFonts w:ascii="Traditional Arabic" w:hAnsi="Traditional Arabic" w:cs="Traditional Arabic"/>
          <w:sz w:val="32"/>
          <w:szCs w:val="32"/>
          <w:rtl/>
          <w:lang w:bidi="ar-MA"/>
        </w:rPr>
        <w:t>تحديد قيمة الموج</w:t>
      </w:r>
      <w:r w:rsidR="00AD5753" w:rsidRPr="00FC5A70">
        <w:rPr>
          <w:rFonts w:ascii="Traditional Arabic" w:hAnsi="Traditional Arabic" w:cs="Traditional Arabic"/>
          <w:sz w:val="32"/>
          <w:szCs w:val="32"/>
          <w:rtl/>
          <w:lang w:bidi="ar-MA"/>
        </w:rPr>
        <w:t>دات أو الصكوك السائلة التي تحتاج إليها من أجل تنفيذ المشروع الوقفي.</w:t>
      </w:r>
    </w:p>
    <w:p w14:paraId="32FE8DAE" w14:textId="7C64D006" w:rsidR="0043537A" w:rsidRPr="00FC5A70" w:rsidRDefault="00AD5753"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lastRenderedPageBreak/>
        <w:t>ب</w:t>
      </w:r>
      <w:r w:rsidR="00024DA3">
        <w:rPr>
          <w:rFonts w:ascii="Traditional Arabic" w:hAnsi="Traditional Arabic" w:cs="Traditional Arabic" w:hint="cs"/>
          <w:sz w:val="32"/>
          <w:szCs w:val="32"/>
          <w:rtl/>
          <w:lang w:bidi="ar-MA"/>
        </w:rPr>
        <w:t xml:space="preserve">- </w:t>
      </w:r>
      <w:r w:rsidR="001F1978" w:rsidRPr="00FC5A70">
        <w:rPr>
          <w:rFonts w:ascii="Traditional Arabic" w:hAnsi="Traditional Arabic" w:cs="Traditional Arabic"/>
          <w:sz w:val="32"/>
          <w:szCs w:val="32"/>
          <w:rtl/>
          <w:lang w:bidi="ar-MA"/>
        </w:rPr>
        <w:t>قيام المؤسسة الوقفية ـ وزارة الأوقاف مثلا ـ ب</w:t>
      </w:r>
      <w:r w:rsidR="00895972" w:rsidRPr="00FC5A70">
        <w:rPr>
          <w:rFonts w:ascii="Traditional Arabic" w:hAnsi="Traditional Arabic" w:cs="Traditional Arabic"/>
          <w:sz w:val="32"/>
          <w:szCs w:val="32"/>
          <w:rtl/>
          <w:lang w:bidi="ar-MA"/>
        </w:rPr>
        <w:t>إنشاء شركة ذات غرض خاص، مهمتها إ</w:t>
      </w:r>
      <w:r w:rsidR="001F1978" w:rsidRPr="00FC5A70">
        <w:rPr>
          <w:rFonts w:ascii="Traditional Arabic" w:hAnsi="Traditional Arabic" w:cs="Traditional Arabic"/>
          <w:sz w:val="32"/>
          <w:szCs w:val="32"/>
          <w:rtl/>
          <w:lang w:bidi="ar-MA"/>
        </w:rPr>
        <w:t xml:space="preserve">صدار الصكوك الوقفية، وإدارة محفظة الصكوك والمشروع الوقفي نيابة عن المؤسسة الوقفية، وهي في الآن نفسه </w:t>
      </w:r>
      <w:r w:rsidR="00AF7630" w:rsidRPr="00FC5A70">
        <w:rPr>
          <w:rFonts w:ascii="Traditional Arabic" w:hAnsi="Traditional Arabic" w:cs="Traditional Arabic"/>
          <w:sz w:val="32"/>
          <w:szCs w:val="32"/>
          <w:rtl/>
          <w:lang w:bidi="ar-MA"/>
        </w:rPr>
        <w:t xml:space="preserve">تعد </w:t>
      </w:r>
      <w:r w:rsidR="001F1978" w:rsidRPr="00FC5A70">
        <w:rPr>
          <w:rFonts w:ascii="Traditional Arabic" w:hAnsi="Traditional Arabic" w:cs="Traditional Arabic"/>
          <w:sz w:val="32"/>
          <w:szCs w:val="32"/>
          <w:rtl/>
          <w:lang w:bidi="ar-MA"/>
        </w:rPr>
        <w:t xml:space="preserve">وكيلا </w:t>
      </w:r>
      <w:r w:rsidR="0043537A" w:rsidRPr="00FC5A70">
        <w:rPr>
          <w:rFonts w:ascii="Traditional Arabic" w:hAnsi="Traditional Arabic" w:cs="Traditional Arabic"/>
          <w:sz w:val="32"/>
          <w:szCs w:val="32"/>
          <w:rtl/>
          <w:lang w:bidi="ar-MA"/>
        </w:rPr>
        <w:t>عن الواقفين الذين هم حملة الصكوك الوقفية، كما تتولى إعداد نشرة الإصدار والتي تبين تفاصيل إصدار الصكوك من حيث القيمة الاجمالية للإصدار وق</w:t>
      </w:r>
      <w:r w:rsidR="00250263" w:rsidRPr="00FC5A70">
        <w:rPr>
          <w:rFonts w:ascii="Traditional Arabic" w:hAnsi="Traditional Arabic" w:cs="Traditional Arabic"/>
          <w:sz w:val="32"/>
          <w:szCs w:val="32"/>
          <w:rtl/>
          <w:lang w:bidi="ar-MA"/>
        </w:rPr>
        <w:t>يمة كل صك، والجهة المصدرة له</w:t>
      </w:r>
      <w:r w:rsidR="0043537A" w:rsidRPr="00FC5A70">
        <w:rPr>
          <w:rFonts w:ascii="Traditional Arabic" w:hAnsi="Traditional Arabic" w:cs="Traditional Arabic"/>
          <w:sz w:val="32"/>
          <w:szCs w:val="32"/>
          <w:rtl/>
          <w:lang w:bidi="ar-MA"/>
        </w:rPr>
        <w:t>.</w:t>
      </w:r>
    </w:p>
    <w:p w14:paraId="6A8E0BF9" w14:textId="3C61C4A2" w:rsidR="00552A64" w:rsidRPr="00FC5A70" w:rsidRDefault="0043537A"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ج</w:t>
      </w:r>
      <w:r w:rsidR="00024DA3">
        <w:rPr>
          <w:rFonts w:ascii="Traditional Arabic" w:hAnsi="Traditional Arabic" w:cs="Traditional Arabic" w:hint="cs"/>
          <w:sz w:val="32"/>
          <w:szCs w:val="32"/>
          <w:rtl/>
          <w:lang w:bidi="ar-MA"/>
        </w:rPr>
        <w:t xml:space="preserve">- </w:t>
      </w:r>
      <w:r w:rsidRPr="00FC5A70">
        <w:rPr>
          <w:rFonts w:ascii="Traditional Arabic" w:hAnsi="Traditional Arabic" w:cs="Traditional Arabic"/>
          <w:sz w:val="32"/>
          <w:szCs w:val="32"/>
          <w:rtl/>
          <w:lang w:bidi="ar-MA"/>
        </w:rPr>
        <w:t xml:space="preserve">قيام الشركة ذات الغرض الخاص </w:t>
      </w:r>
      <w:r w:rsidR="00795843" w:rsidRPr="00FC5A70">
        <w:rPr>
          <w:rFonts w:ascii="Traditional Arabic" w:hAnsi="Traditional Arabic" w:cs="Traditional Arabic"/>
          <w:sz w:val="32"/>
          <w:szCs w:val="32"/>
          <w:rtl/>
          <w:lang w:bidi="ar-MA"/>
        </w:rPr>
        <w:t>بإصدار الصكوك الوقفية المتساوية القيمة والتي تعادل المبلغ المطلوب لإنشاء المشروع الوقفي، وتكون قابلة للتداول في الأسواق الثانوية.</w:t>
      </w:r>
    </w:p>
    <w:p w14:paraId="666E3F66" w14:textId="037DAD2A" w:rsidR="00AD5753" w:rsidRPr="00FC5A70" w:rsidRDefault="00552A64"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د</w:t>
      </w:r>
      <w:r w:rsidR="00024DA3">
        <w:rPr>
          <w:rFonts w:ascii="Traditional Arabic" w:hAnsi="Traditional Arabic" w:cs="Traditional Arabic" w:hint="cs"/>
          <w:sz w:val="32"/>
          <w:szCs w:val="32"/>
          <w:rtl/>
          <w:lang w:bidi="ar-MA"/>
        </w:rPr>
        <w:t xml:space="preserve">- </w:t>
      </w:r>
      <w:r w:rsidR="003B628B" w:rsidRPr="00FC5A70">
        <w:rPr>
          <w:rFonts w:ascii="Traditional Arabic" w:hAnsi="Traditional Arabic" w:cs="Traditional Arabic"/>
          <w:sz w:val="32"/>
          <w:szCs w:val="32"/>
          <w:rtl/>
          <w:lang w:bidi="ar-MA"/>
        </w:rPr>
        <w:t>قيام الشركة ذات الغرض الخاص بطرح الصكوك الوقفية في السوق الأولي للاكتتاب وتتسلم المبالغ النقدية ـ أي حصيلة الاكتتاب من الصكوك ـ من المكتتبين وهم الواقفون، والمال المجتمع من الاكتتاب هو المال الموقوف</w:t>
      </w:r>
      <w:r w:rsidR="00024DA3">
        <w:rPr>
          <w:rFonts w:ascii="Traditional Arabic" w:hAnsi="Traditional Arabic" w:cs="Traditional Arabic" w:hint="cs"/>
          <w:sz w:val="32"/>
          <w:szCs w:val="32"/>
          <w:rtl/>
          <w:lang w:bidi="ar-MA"/>
        </w:rPr>
        <w:t>.</w:t>
      </w:r>
      <w:r w:rsidR="000C6865" w:rsidRPr="00FC5A70">
        <w:rPr>
          <w:rStyle w:val="a4"/>
          <w:rFonts w:ascii="Traditional Arabic" w:hAnsi="Traditional Arabic" w:cs="Traditional Arabic"/>
          <w:sz w:val="32"/>
          <w:szCs w:val="32"/>
          <w:rtl/>
          <w:lang w:bidi="ar-MA"/>
        </w:rPr>
        <w:footnoteReference w:id="9"/>
      </w:r>
    </w:p>
    <w:p w14:paraId="2E831422" w14:textId="68D8FD1D" w:rsidR="005D4B45" w:rsidRPr="00024DA3" w:rsidRDefault="00C503B6" w:rsidP="00FC5A70">
      <w:pPr>
        <w:bidi/>
        <w:spacing w:after="0" w:line="240" w:lineRule="auto"/>
        <w:jc w:val="both"/>
        <w:rPr>
          <w:rFonts w:ascii="Traditional Arabic" w:hAnsi="Traditional Arabic" w:cs="Traditional Arabic"/>
          <w:b/>
          <w:bCs/>
          <w:sz w:val="32"/>
          <w:szCs w:val="32"/>
          <w:rtl/>
          <w:lang w:bidi="ar-MA"/>
        </w:rPr>
      </w:pPr>
      <w:r w:rsidRPr="00024DA3">
        <w:rPr>
          <w:rFonts w:ascii="Traditional Arabic" w:hAnsi="Traditional Arabic" w:cs="Traditional Arabic" w:hint="cs"/>
          <w:b/>
          <w:bCs/>
          <w:sz w:val="32"/>
          <w:szCs w:val="32"/>
          <w:rtl/>
          <w:lang w:bidi="ar-MA"/>
        </w:rPr>
        <w:t>3.1.</w:t>
      </w:r>
      <w:r w:rsidR="005D4B45" w:rsidRPr="00024DA3">
        <w:rPr>
          <w:rFonts w:ascii="Traditional Arabic" w:hAnsi="Traditional Arabic" w:cs="Traditional Arabic"/>
          <w:b/>
          <w:bCs/>
          <w:sz w:val="32"/>
          <w:szCs w:val="32"/>
          <w:rtl/>
          <w:lang w:bidi="ar-MA"/>
        </w:rPr>
        <w:t xml:space="preserve"> أنواع الصكوك الوقفية</w:t>
      </w:r>
    </w:p>
    <w:p w14:paraId="75A81B4A" w14:textId="77777777" w:rsidR="005D4B45" w:rsidRPr="00FC5A70" w:rsidRDefault="00DF512F"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يعد ا</w:t>
      </w:r>
      <w:r w:rsidR="00AF7630" w:rsidRPr="00FC5A70">
        <w:rPr>
          <w:rFonts w:ascii="Traditional Arabic" w:hAnsi="Traditional Arabic" w:cs="Traditional Arabic"/>
          <w:sz w:val="32"/>
          <w:szCs w:val="32"/>
          <w:rtl/>
          <w:lang w:bidi="ar-MA"/>
        </w:rPr>
        <w:t>لوقف من الأنظمة المرنة القابلة ل</w:t>
      </w:r>
      <w:r w:rsidRPr="00FC5A70">
        <w:rPr>
          <w:rFonts w:ascii="Traditional Arabic" w:hAnsi="Traditional Arabic" w:cs="Traditional Arabic"/>
          <w:sz w:val="32"/>
          <w:szCs w:val="32"/>
          <w:rtl/>
          <w:lang w:bidi="ar-MA"/>
        </w:rPr>
        <w:t>لتطوير وتلبية حاجات المجتمع، ويمكننا أن نلمس جانبا من جوانب الوقف والمتعلق بالتنمية</w:t>
      </w:r>
      <w:r w:rsidR="00107B7D" w:rsidRPr="00FC5A70">
        <w:rPr>
          <w:rFonts w:ascii="Traditional Arabic" w:hAnsi="Traditional Arabic" w:cs="Traditional Arabic"/>
          <w:sz w:val="32"/>
          <w:szCs w:val="32"/>
          <w:rtl/>
          <w:lang w:bidi="ar-MA"/>
        </w:rPr>
        <w:t xml:space="preserve"> من خلال إظهار التنمية عن طريق خلق صكوك وقفية، والتي يمكن ذكر بعض أنواعها في الآتي:</w:t>
      </w:r>
    </w:p>
    <w:p w14:paraId="4D2BD5E6" w14:textId="64BB70E6" w:rsidR="00107B7D" w:rsidRPr="00FC5A70" w:rsidRDefault="00024DA3"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1.3.1.</w:t>
      </w:r>
      <w:r w:rsidR="00107B7D" w:rsidRPr="00FC5A70">
        <w:rPr>
          <w:rFonts w:ascii="Traditional Arabic" w:hAnsi="Traditional Arabic" w:cs="Traditional Arabic"/>
          <w:b/>
          <w:bCs/>
          <w:sz w:val="32"/>
          <w:szCs w:val="32"/>
          <w:rtl/>
          <w:lang w:bidi="ar-MA"/>
        </w:rPr>
        <w:t xml:space="preserve"> الصكوك الوقفية الخيرية</w:t>
      </w:r>
    </w:p>
    <w:p w14:paraId="25B9C7AD" w14:textId="53C3EC9E" w:rsidR="00107B7D" w:rsidRPr="00FC5A70" w:rsidRDefault="00630050"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وهي عبارة عن صكوك تصدرها إدارة الأوقاف</w:t>
      </w:r>
      <w:r w:rsidR="00A84805" w:rsidRPr="00FC5A70">
        <w:rPr>
          <w:rFonts w:ascii="Traditional Arabic" w:hAnsi="Traditional Arabic" w:cs="Traditional Arabic"/>
          <w:sz w:val="32"/>
          <w:szCs w:val="32"/>
          <w:rtl/>
          <w:lang w:bidi="ar-MA"/>
        </w:rPr>
        <w:t xml:space="preserve"> "بناء على رغبة الواقف، وتستخدم حصيلتها في الإنفاق على وجوه الخير </w:t>
      </w:r>
      <w:r w:rsidR="00771BE2" w:rsidRPr="00FC5A70">
        <w:rPr>
          <w:rFonts w:ascii="Traditional Arabic" w:hAnsi="Traditional Arabic" w:cs="Traditional Arabic"/>
          <w:sz w:val="32"/>
          <w:szCs w:val="32"/>
          <w:rtl/>
          <w:lang w:bidi="ar-MA"/>
        </w:rPr>
        <w:t>والبر، ولا تعود بعائد مادي، وإنما بأجر عظيم عند الله عز وجل، ويمكن استخدام حصيلة اكتتاب هذه الصكوك في: صندوق لعلاج البطالة، صندوق وقفي لرعاية الفقراء والمساكين، صندوق للرعاية الاجتماعية"</w:t>
      </w:r>
      <w:r w:rsidR="007E4D59">
        <w:rPr>
          <w:rFonts w:ascii="Traditional Arabic" w:hAnsi="Traditional Arabic" w:cs="Traditional Arabic" w:hint="cs"/>
          <w:sz w:val="32"/>
          <w:szCs w:val="32"/>
          <w:rtl/>
          <w:lang w:bidi="ar-MA"/>
        </w:rPr>
        <w:t>.</w:t>
      </w:r>
      <w:r w:rsidR="00771BE2" w:rsidRPr="00FC5A70">
        <w:rPr>
          <w:rStyle w:val="a4"/>
          <w:rFonts w:ascii="Traditional Arabic" w:hAnsi="Traditional Arabic" w:cs="Traditional Arabic"/>
          <w:sz w:val="32"/>
          <w:szCs w:val="32"/>
          <w:rtl/>
          <w:lang w:bidi="ar-MA"/>
        </w:rPr>
        <w:footnoteReference w:id="10"/>
      </w:r>
    </w:p>
    <w:p w14:paraId="632DF9A2" w14:textId="3C96729F" w:rsidR="00533317" w:rsidRPr="00FC5A70" w:rsidRDefault="00024DA3"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2.3.1.</w:t>
      </w:r>
      <w:r w:rsidR="00533317" w:rsidRPr="00FC5A70">
        <w:rPr>
          <w:rFonts w:ascii="Traditional Arabic" w:hAnsi="Traditional Arabic" w:cs="Traditional Arabic"/>
          <w:b/>
          <w:bCs/>
          <w:sz w:val="32"/>
          <w:szCs w:val="32"/>
          <w:rtl/>
          <w:lang w:bidi="ar-MA"/>
        </w:rPr>
        <w:t xml:space="preserve"> صكوك المضاربة</w:t>
      </w:r>
      <w:r w:rsidR="006E5E3D" w:rsidRPr="00FC5A70">
        <w:rPr>
          <w:rFonts w:ascii="Traditional Arabic" w:hAnsi="Traditional Arabic" w:cs="Traditional Arabic"/>
          <w:b/>
          <w:bCs/>
          <w:sz w:val="32"/>
          <w:szCs w:val="32"/>
          <w:rtl/>
          <w:lang w:bidi="ar-MA"/>
        </w:rPr>
        <w:t xml:space="preserve"> الوقفية</w:t>
      </w:r>
    </w:p>
    <w:p w14:paraId="75CEA81F" w14:textId="77777777" w:rsidR="00533317" w:rsidRPr="00FC5A70" w:rsidRDefault="00533317"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r>
      <w:r w:rsidR="00AF7630" w:rsidRPr="00FC5A70">
        <w:rPr>
          <w:rFonts w:ascii="Traditional Arabic" w:hAnsi="Traditional Arabic" w:cs="Traditional Arabic"/>
          <w:sz w:val="32"/>
          <w:szCs w:val="32"/>
          <w:rtl/>
          <w:lang w:bidi="ar-MA"/>
        </w:rPr>
        <w:t>و</w:t>
      </w:r>
      <w:r w:rsidRPr="00FC5A70">
        <w:rPr>
          <w:rFonts w:ascii="Traditional Arabic" w:hAnsi="Traditional Arabic" w:cs="Traditional Arabic"/>
          <w:sz w:val="32"/>
          <w:szCs w:val="32"/>
          <w:rtl/>
          <w:lang w:bidi="ar-MA"/>
        </w:rPr>
        <w:t xml:space="preserve">التي تبنى فكرتها بالأساس على عقد المضاربة في الفقه الإسلامي، حيث تقوم إدارة </w:t>
      </w:r>
      <w:r w:rsidR="00B15FBE" w:rsidRPr="00FC5A70">
        <w:rPr>
          <w:rFonts w:ascii="Traditional Arabic" w:hAnsi="Traditional Arabic" w:cs="Traditional Arabic"/>
          <w:sz w:val="32"/>
          <w:szCs w:val="32"/>
          <w:rtl/>
          <w:lang w:bidi="ar-MA"/>
        </w:rPr>
        <w:t>الأوقاف بقبول "الأموال النقدية ـ بصفتها مضاربا ـ</w:t>
      </w:r>
      <w:r w:rsidRPr="00FC5A70">
        <w:rPr>
          <w:rFonts w:ascii="Traditional Arabic" w:hAnsi="Traditional Arabic" w:cs="Traditional Arabic"/>
          <w:sz w:val="32"/>
          <w:szCs w:val="32"/>
          <w:rtl/>
          <w:lang w:bidi="ar-MA"/>
        </w:rPr>
        <w:t xml:space="preserve"> </w:t>
      </w:r>
      <w:r w:rsidR="00B15FBE" w:rsidRPr="00FC5A70">
        <w:rPr>
          <w:rFonts w:ascii="Traditional Arabic" w:hAnsi="Traditional Arabic" w:cs="Traditional Arabic"/>
          <w:sz w:val="32"/>
          <w:szCs w:val="32"/>
          <w:rtl/>
          <w:lang w:bidi="ar-MA"/>
        </w:rPr>
        <w:t>ثم تصدر فيها وثائق متساوية القيمة، وبعدها يستعمل ناظر الأوقاف هذه الأموال في استثمار محدد متفق</w:t>
      </w:r>
      <w:r w:rsidR="000238E4" w:rsidRPr="00FC5A70">
        <w:rPr>
          <w:rFonts w:ascii="Traditional Arabic" w:hAnsi="Traditional Arabic" w:cs="Traditional Arabic"/>
          <w:sz w:val="32"/>
          <w:szCs w:val="32"/>
          <w:rtl/>
          <w:lang w:bidi="ar-MA"/>
        </w:rPr>
        <w:t xml:space="preserve"> عليه مع أربابها، وهذا التوظيف سيساهم في </w:t>
      </w:r>
      <w:r w:rsidR="00B15FBE" w:rsidRPr="00FC5A70">
        <w:rPr>
          <w:rFonts w:ascii="Traditional Arabic" w:hAnsi="Traditional Arabic" w:cs="Traditional Arabic"/>
          <w:sz w:val="32"/>
          <w:szCs w:val="32"/>
          <w:rtl/>
          <w:lang w:bidi="ar-MA"/>
        </w:rPr>
        <w:t>تنمية أموال الأوقاف.</w:t>
      </w:r>
    </w:p>
    <w:p w14:paraId="79BEA67B" w14:textId="77777777" w:rsidR="009C6D4C" w:rsidRDefault="009C6D4C" w:rsidP="00FC5A70">
      <w:pPr>
        <w:bidi/>
        <w:spacing w:after="0" w:line="240" w:lineRule="auto"/>
        <w:jc w:val="both"/>
        <w:rPr>
          <w:rFonts w:ascii="Traditional Arabic" w:hAnsi="Traditional Arabic" w:cs="Traditional Arabic"/>
          <w:b/>
          <w:bCs/>
          <w:sz w:val="32"/>
          <w:szCs w:val="32"/>
          <w:rtl/>
          <w:lang w:bidi="ar-MA"/>
        </w:rPr>
      </w:pPr>
    </w:p>
    <w:p w14:paraId="4E21252F" w14:textId="77777777" w:rsidR="009C6D4C" w:rsidRDefault="009C6D4C" w:rsidP="009C6D4C">
      <w:pPr>
        <w:bidi/>
        <w:spacing w:after="0" w:line="240" w:lineRule="auto"/>
        <w:jc w:val="both"/>
        <w:rPr>
          <w:rFonts w:ascii="Traditional Arabic" w:hAnsi="Traditional Arabic" w:cs="Traditional Arabic"/>
          <w:b/>
          <w:bCs/>
          <w:sz w:val="32"/>
          <w:szCs w:val="32"/>
          <w:rtl/>
          <w:lang w:bidi="ar-MA"/>
        </w:rPr>
      </w:pPr>
    </w:p>
    <w:p w14:paraId="14149929" w14:textId="2205A895" w:rsidR="00DE01F2" w:rsidRPr="00FC5A70" w:rsidRDefault="00AD4D50" w:rsidP="009C6D4C">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lastRenderedPageBreak/>
        <w:t>3.3.1.</w:t>
      </w:r>
      <w:r w:rsidR="00DE01F2" w:rsidRPr="00FC5A70">
        <w:rPr>
          <w:rFonts w:ascii="Traditional Arabic" w:hAnsi="Traditional Arabic" w:cs="Traditional Arabic"/>
          <w:b/>
          <w:bCs/>
          <w:sz w:val="32"/>
          <w:szCs w:val="32"/>
          <w:rtl/>
          <w:lang w:bidi="ar-MA"/>
        </w:rPr>
        <w:t xml:space="preserve"> صكوك المشاركة الوقفية</w:t>
      </w:r>
    </w:p>
    <w:p w14:paraId="754482F2" w14:textId="77777777" w:rsidR="00DE01F2" w:rsidRPr="00FC5A70" w:rsidRDefault="00DE01F2"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إن صكوك المشاركة الوقفية تدار على أساس عقد المشاركة من خلال تعيين أحد لإدارتها بصيغة الوكالة بالاستثمار "وذلك بأن يكون لإدارة الوقف أرض ترغب بالبناء عليها، ولا يوجد لديها التمويل اللازم للبناء، فتقوم إ</w:t>
      </w:r>
      <w:r w:rsidR="00AF7630" w:rsidRPr="00FC5A70">
        <w:rPr>
          <w:rFonts w:ascii="Traditional Arabic" w:hAnsi="Traditional Arabic" w:cs="Traditional Arabic"/>
          <w:sz w:val="32"/>
          <w:szCs w:val="32"/>
          <w:rtl/>
          <w:lang w:bidi="ar-MA"/>
        </w:rPr>
        <w:t>دارة الوقف بإصدار سندات مشاركة عاد</w:t>
      </w:r>
      <w:r w:rsidRPr="00FC5A70">
        <w:rPr>
          <w:rFonts w:ascii="Traditional Arabic" w:hAnsi="Traditional Arabic" w:cs="Traditional Arabic"/>
          <w:sz w:val="32"/>
          <w:szCs w:val="32"/>
          <w:rtl/>
          <w:lang w:bidi="ar-MA"/>
        </w:rPr>
        <w:t xml:space="preserve">ية تشبه الأسهم في شركات المساهمة حيث تتضمن </w:t>
      </w:r>
      <w:r w:rsidR="00366C76" w:rsidRPr="00FC5A70">
        <w:rPr>
          <w:rFonts w:ascii="Traditional Arabic" w:hAnsi="Traditional Arabic" w:cs="Traditional Arabic"/>
          <w:sz w:val="32"/>
          <w:szCs w:val="32"/>
          <w:rtl/>
          <w:lang w:bidi="ar-MA"/>
        </w:rPr>
        <w:t>نشرة الإصدار وكالة لإدارة الوقف باستعمال قيمة الإصدار للبناء على أرض الوقف.</w:t>
      </w:r>
    </w:p>
    <w:p w14:paraId="606081F0" w14:textId="5BA950A0" w:rsidR="00366C76" w:rsidRPr="00FC5A70" w:rsidRDefault="00366C76"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وبعد قيام البناء يشارك أصحاب السندات في ملكية البناء بنسبة ما يملكون من سندات، ويكون ناظر الوقف مديرا للبناء بأجر معلوم (...) أما الأرباح الصافية في المشروع فتوزع على حملة السندات</w:t>
      </w:r>
      <w:r w:rsidR="007E4D59">
        <w:rPr>
          <w:rFonts w:ascii="Traditional Arabic" w:hAnsi="Traditional Arabic" w:cs="Traditional Arabic" w:hint="cs"/>
          <w:sz w:val="32"/>
          <w:szCs w:val="32"/>
          <w:rtl/>
          <w:lang w:bidi="ar-MA"/>
        </w:rPr>
        <w:t>.</w:t>
      </w:r>
      <w:r w:rsidRPr="00FC5A70">
        <w:rPr>
          <w:rStyle w:val="a4"/>
          <w:rFonts w:ascii="Traditional Arabic" w:hAnsi="Traditional Arabic" w:cs="Traditional Arabic"/>
          <w:sz w:val="32"/>
          <w:szCs w:val="32"/>
          <w:rtl/>
          <w:lang w:bidi="ar-MA"/>
        </w:rPr>
        <w:footnoteReference w:id="11"/>
      </w:r>
    </w:p>
    <w:p w14:paraId="7165B01F" w14:textId="18265EC2" w:rsidR="00265EB8" w:rsidRPr="00FC5A70" w:rsidRDefault="00AD4D50"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4.3.1.</w:t>
      </w:r>
      <w:r w:rsidR="00FA228C" w:rsidRPr="00FC5A70">
        <w:rPr>
          <w:rFonts w:ascii="Traditional Arabic" w:hAnsi="Traditional Arabic" w:cs="Traditional Arabic"/>
          <w:b/>
          <w:bCs/>
          <w:sz w:val="32"/>
          <w:szCs w:val="32"/>
          <w:rtl/>
          <w:lang w:bidi="ar-MA"/>
        </w:rPr>
        <w:t xml:space="preserve"> صكوك الأ</w:t>
      </w:r>
      <w:r w:rsidR="00D36D08" w:rsidRPr="00FC5A70">
        <w:rPr>
          <w:rFonts w:ascii="Traditional Arabic" w:hAnsi="Traditional Arabic" w:cs="Traditional Arabic"/>
          <w:b/>
          <w:bCs/>
          <w:sz w:val="32"/>
          <w:szCs w:val="32"/>
          <w:rtl/>
          <w:lang w:bidi="ar-MA"/>
        </w:rPr>
        <w:t xml:space="preserve">عيان </w:t>
      </w:r>
      <w:r w:rsidR="00FA228C" w:rsidRPr="00FC5A70">
        <w:rPr>
          <w:rFonts w:ascii="Traditional Arabic" w:hAnsi="Traditional Arabic" w:cs="Traditional Arabic"/>
          <w:b/>
          <w:bCs/>
          <w:sz w:val="32"/>
          <w:szCs w:val="32"/>
          <w:rtl/>
          <w:lang w:bidi="ar-MA"/>
        </w:rPr>
        <w:t>ال</w:t>
      </w:r>
      <w:r w:rsidR="00D36D08" w:rsidRPr="00FC5A70">
        <w:rPr>
          <w:rFonts w:ascii="Traditional Arabic" w:hAnsi="Traditional Arabic" w:cs="Traditional Arabic"/>
          <w:b/>
          <w:bCs/>
          <w:sz w:val="32"/>
          <w:szCs w:val="32"/>
          <w:rtl/>
          <w:lang w:bidi="ar-MA"/>
        </w:rPr>
        <w:t>مؤجرة</w:t>
      </w:r>
    </w:p>
    <w:p w14:paraId="65229097" w14:textId="77777777" w:rsidR="00D36D08" w:rsidRPr="00FC5A70" w:rsidRDefault="00FA228C"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وهي الصكوك التي يمكن فيها لناظر الأوقاف إصدار عدد من "السندات وبيعها للجمهور، بسعر يساوي نسبة حصة السند من البناء إلى مجموع تكلفة البناء.</w:t>
      </w:r>
    </w:p>
    <w:p w14:paraId="7A11F075" w14:textId="7F936829" w:rsidR="008E410B" w:rsidRPr="00FC5A70" w:rsidRDefault="00433CBE" w:rsidP="00FC5A70">
      <w:pPr>
        <w:bidi/>
        <w:spacing w:after="0" w:line="240" w:lineRule="auto"/>
        <w:ind w:firstLine="708"/>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 xml:space="preserve">فلو كانت تكلفة البناء 10 ملايين دولار </w:t>
      </w:r>
      <w:r w:rsidR="000465AC" w:rsidRPr="00FC5A70">
        <w:rPr>
          <w:rFonts w:ascii="Traditional Arabic" w:hAnsi="Traditional Arabic" w:cs="Traditional Arabic"/>
          <w:sz w:val="32"/>
          <w:szCs w:val="32"/>
          <w:rtl/>
          <w:lang w:bidi="ar-MA"/>
        </w:rPr>
        <w:t>مثلا وق</w:t>
      </w:r>
      <w:r w:rsidR="00DB238A" w:rsidRPr="00FC5A70">
        <w:rPr>
          <w:rFonts w:ascii="Traditional Arabic" w:hAnsi="Traditional Arabic" w:cs="Traditional Arabic"/>
          <w:sz w:val="32"/>
          <w:szCs w:val="32"/>
          <w:rtl/>
          <w:lang w:bidi="ar-MA"/>
        </w:rPr>
        <w:t>ُ</w:t>
      </w:r>
      <w:r w:rsidR="000465AC" w:rsidRPr="00FC5A70">
        <w:rPr>
          <w:rFonts w:ascii="Traditional Arabic" w:hAnsi="Traditional Arabic" w:cs="Traditional Arabic"/>
          <w:sz w:val="32"/>
          <w:szCs w:val="32"/>
          <w:rtl/>
          <w:lang w:bidi="ar-MA"/>
        </w:rPr>
        <w:t>سم البناء إلى مليون وحدة، صدر فيها مليون سند أعيان مؤجرة لكان سعر بيع السند الواحد عند إصداره هو عشر دولارات، ثم يعطي السند توكيلا من حامله لناظر الوقف للبناء على أرض الأوقاف للمشروع المحدد وبكلفة محددة"</w:t>
      </w:r>
      <w:r w:rsidR="007E4D59">
        <w:rPr>
          <w:rFonts w:ascii="Traditional Arabic" w:hAnsi="Traditional Arabic" w:cs="Traditional Arabic" w:hint="cs"/>
          <w:sz w:val="32"/>
          <w:szCs w:val="32"/>
          <w:rtl/>
          <w:lang w:bidi="ar-MA"/>
        </w:rPr>
        <w:t>.</w:t>
      </w:r>
      <w:r w:rsidR="001D0EFE" w:rsidRPr="00FC5A70">
        <w:rPr>
          <w:rStyle w:val="a4"/>
          <w:rFonts w:ascii="Traditional Arabic" w:hAnsi="Traditional Arabic" w:cs="Traditional Arabic"/>
          <w:sz w:val="32"/>
          <w:szCs w:val="32"/>
          <w:rtl/>
          <w:lang w:bidi="ar-MA"/>
        </w:rPr>
        <w:footnoteReference w:id="12"/>
      </w:r>
    </w:p>
    <w:p w14:paraId="1D429F28" w14:textId="0986F32E" w:rsidR="00FA228C" w:rsidRPr="00FC5A70" w:rsidRDefault="00FA228C" w:rsidP="00FC5A70">
      <w:pPr>
        <w:bidi/>
        <w:spacing w:after="0" w:line="240" w:lineRule="auto"/>
        <w:jc w:val="both"/>
        <w:rPr>
          <w:rFonts w:ascii="Traditional Arabic" w:hAnsi="Traditional Arabic" w:cs="Traditional Arabic"/>
          <w:sz w:val="32"/>
          <w:szCs w:val="32"/>
          <w:rtl/>
          <w:lang w:bidi="ar-MA"/>
        </w:rPr>
      </w:pPr>
    </w:p>
    <w:p w14:paraId="1FE095AE" w14:textId="2689D987" w:rsidR="00B26943" w:rsidRPr="00AD4D50" w:rsidRDefault="00C503B6" w:rsidP="00FC5A70">
      <w:pPr>
        <w:bidi/>
        <w:spacing w:after="0" w:line="240" w:lineRule="auto"/>
        <w:jc w:val="both"/>
        <w:rPr>
          <w:rFonts w:ascii="Traditional Arabic" w:hAnsi="Traditional Arabic" w:cs="Traditional Arabic"/>
          <w:b/>
          <w:bCs/>
          <w:sz w:val="32"/>
          <w:szCs w:val="32"/>
          <w:rtl/>
          <w:lang w:bidi="ar-MA"/>
        </w:rPr>
      </w:pPr>
      <w:r w:rsidRPr="00AD4D50">
        <w:rPr>
          <w:rFonts w:ascii="Traditional Arabic" w:hAnsi="Traditional Arabic" w:cs="Traditional Arabic" w:hint="cs"/>
          <w:b/>
          <w:bCs/>
          <w:sz w:val="32"/>
          <w:szCs w:val="32"/>
          <w:rtl/>
          <w:lang w:bidi="ar-MA"/>
        </w:rPr>
        <w:t xml:space="preserve">3. </w:t>
      </w:r>
      <w:r w:rsidR="00B26943" w:rsidRPr="00AD4D50">
        <w:rPr>
          <w:rFonts w:ascii="Traditional Arabic" w:hAnsi="Traditional Arabic" w:cs="Traditional Arabic"/>
          <w:b/>
          <w:bCs/>
          <w:sz w:val="32"/>
          <w:szCs w:val="32"/>
          <w:rtl/>
          <w:lang w:bidi="ar-MA"/>
        </w:rPr>
        <w:t>حكم إصدار وتداول الصكوك الوقفية</w:t>
      </w:r>
    </w:p>
    <w:p w14:paraId="05DAE704" w14:textId="77777777" w:rsidR="008B243C" w:rsidRPr="00FC5A70" w:rsidRDefault="00F32DE9"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إن من أبرز المسائل الفقهية المرتبطة بموضوع الصكوك الوقفية</w:t>
      </w:r>
      <w:r w:rsidR="008B243C" w:rsidRPr="00FC5A70">
        <w:rPr>
          <w:rFonts w:ascii="Traditional Arabic" w:hAnsi="Traditional Arabic" w:cs="Traditional Arabic"/>
          <w:sz w:val="32"/>
          <w:szCs w:val="32"/>
          <w:rtl/>
          <w:lang w:bidi="ar-MA"/>
        </w:rPr>
        <w:t xml:space="preserve"> مسألة</w:t>
      </w:r>
      <w:r w:rsidRPr="00FC5A70">
        <w:rPr>
          <w:rFonts w:ascii="Traditional Arabic" w:hAnsi="Traditional Arabic" w:cs="Traditional Arabic"/>
          <w:sz w:val="32"/>
          <w:szCs w:val="32"/>
          <w:rtl/>
          <w:lang w:bidi="ar-MA"/>
        </w:rPr>
        <w:t xml:space="preserve"> إصدارها والاكتتاب فيها،</w:t>
      </w:r>
      <w:r w:rsidR="008B243C" w:rsidRPr="00FC5A70">
        <w:rPr>
          <w:rFonts w:ascii="Traditional Arabic" w:hAnsi="Traditional Arabic" w:cs="Traditional Arabic"/>
          <w:sz w:val="32"/>
          <w:szCs w:val="32"/>
          <w:rtl/>
          <w:lang w:bidi="ar-MA"/>
        </w:rPr>
        <w:t xml:space="preserve"> وكذلك مسألة تداول الصكوك الوقفية</w:t>
      </w:r>
      <w:r w:rsidR="00F418FE" w:rsidRPr="00FC5A70">
        <w:rPr>
          <w:rFonts w:ascii="Traditional Arabic" w:hAnsi="Traditional Arabic" w:cs="Traditional Arabic"/>
          <w:sz w:val="32"/>
          <w:szCs w:val="32"/>
          <w:rtl/>
          <w:lang w:bidi="ar-MA"/>
        </w:rPr>
        <w:t>، وهاتان المسألتان سيتم بيانهما</w:t>
      </w:r>
      <w:r w:rsidR="008B243C" w:rsidRPr="00FC5A70">
        <w:rPr>
          <w:rFonts w:ascii="Traditional Arabic" w:hAnsi="Traditional Arabic" w:cs="Traditional Arabic"/>
          <w:sz w:val="32"/>
          <w:szCs w:val="32"/>
          <w:rtl/>
          <w:lang w:bidi="ar-MA"/>
        </w:rPr>
        <w:t xml:space="preserve"> من خلال الآتي:</w:t>
      </w:r>
    </w:p>
    <w:p w14:paraId="39DD3DC6" w14:textId="51BAF97E" w:rsidR="008B243C" w:rsidRPr="00AD4D50" w:rsidRDefault="00C503B6" w:rsidP="00FC5A70">
      <w:pPr>
        <w:bidi/>
        <w:spacing w:after="0" w:line="240" w:lineRule="auto"/>
        <w:jc w:val="both"/>
        <w:rPr>
          <w:rFonts w:ascii="Traditional Arabic" w:hAnsi="Traditional Arabic" w:cs="Traditional Arabic"/>
          <w:b/>
          <w:bCs/>
          <w:sz w:val="32"/>
          <w:szCs w:val="32"/>
          <w:rtl/>
          <w:lang w:bidi="ar-MA"/>
        </w:rPr>
      </w:pPr>
      <w:r w:rsidRPr="00AD4D50">
        <w:rPr>
          <w:rFonts w:ascii="Traditional Arabic" w:hAnsi="Traditional Arabic" w:cs="Traditional Arabic" w:hint="cs"/>
          <w:b/>
          <w:bCs/>
          <w:sz w:val="32"/>
          <w:szCs w:val="32"/>
          <w:rtl/>
          <w:lang w:bidi="ar-MA"/>
        </w:rPr>
        <w:t>1.3.</w:t>
      </w:r>
      <w:r w:rsidR="00F32DE9" w:rsidRPr="00AD4D50">
        <w:rPr>
          <w:rFonts w:ascii="Traditional Arabic" w:hAnsi="Traditional Arabic" w:cs="Traditional Arabic"/>
          <w:b/>
          <w:bCs/>
          <w:sz w:val="32"/>
          <w:szCs w:val="32"/>
          <w:rtl/>
          <w:lang w:bidi="ar-MA"/>
        </w:rPr>
        <w:t xml:space="preserve"> </w:t>
      </w:r>
      <w:r w:rsidR="008B243C" w:rsidRPr="00AD4D50">
        <w:rPr>
          <w:rFonts w:ascii="Traditional Arabic" w:hAnsi="Traditional Arabic" w:cs="Traditional Arabic"/>
          <w:b/>
          <w:bCs/>
          <w:sz w:val="32"/>
          <w:szCs w:val="32"/>
          <w:rtl/>
          <w:lang w:bidi="ar-MA"/>
        </w:rPr>
        <w:t>حكم إصدار الصكوك الوقفية</w:t>
      </w:r>
    </w:p>
    <w:p w14:paraId="7797AD0B" w14:textId="77777777" w:rsidR="00C73B0C" w:rsidRPr="00FC5A70" w:rsidRDefault="001137BC"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إن المراد بإصدار الصكوك الوقف</w:t>
      </w:r>
      <w:r w:rsidR="001E65D1" w:rsidRPr="00FC5A70">
        <w:rPr>
          <w:rFonts w:ascii="Traditional Arabic" w:hAnsi="Traditional Arabic" w:cs="Traditional Arabic"/>
          <w:sz w:val="32"/>
          <w:szCs w:val="32"/>
          <w:rtl/>
          <w:lang w:bidi="ar-MA"/>
        </w:rPr>
        <w:t xml:space="preserve">ية عبارة عن طرحها للاكتاب العام، ثم العمل على تجميع النقود الموقوفة من خلال دخول الواقفين في الاكتتاب في الصكوك، وحكم الشرع فيها متوقف على </w:t>
      </w:r>
      <w:r w:rsidR="00C73B0C" w:rsidRPr="00FC5A70">
        <w:rPr>
          <w:rFonts w:ascii="Traditional Arabic" w:hAnsi="Traditional Arabic" w:cs="Traditional Arabic"/>
          <w:sz w:val="32"/>
          <w:szCs w:val="32"/>
          <w:rtl/>
          <w:lang w:bidi="ar-MA"/>
        </w:rPr>
        <w:t>وجود أركان الوقف، ومدى مشروعية وقف النقود، وهذا ما سيتم بيانه</w:t>
      </w:r>
      <w:r w:rsidR="00FF1307" w:rsidRPr="00FC5A70">
        <w:rPr>
          <w:rFonts w:ascii="Traditional Arabic" w:hAnsi="Traditional Arabic" w:cs="Traditional Arabic"/>
          <w:sz w:val="32"/>
          <w:szCs w:val="32"/>
          <w:rtl/>
          <w:lang w:bidi="ar-MA"/>
        </w:rPr>
        <w:t xml:space="preserve"> باختصار</w:t>
      </w:r>
      <w:r w:rsidR="00C73B0C" w:rsidRPr="00FC5A70">
        <w:rPr>
          <w:rFonts w:ascii="Traditional Arabic" w:hAnsi="Traditional Arabic" w:cs="Traditional Arabic"/>
          <w:sz w:val="32"/>
          <w:szCs w:val="32"/>
          <w:rtl/>
          <w:lang w:bidi="ar-MA"/>
        </w:rPr>
        <w:t xml:space="preserve"> في الآتي:</w:t>
      </w:r>
    </w:p>
    <w:p w14:paraId="10D67037" w14:textId="6EF76C4E" w:rsidR="00C73B0C" w:rsidRPr="00FC5A70" w:rsidRDefault="00AD4D50"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1.1.3.</w:t>
      </w:r>
      <w:r w:rsidR="00C73B0C" w:rsidRPr="00FC5A70">
        <w:rPr>
          <w:rFonts w:ascii="Traditional Arabic" w:hAnsi="Traditional Arabic" w:cs="Traditional Arabic"/>
          <w:b/>
          <w:bCs/>
          <w:sz w:val="32"/>
          <w:szCs w:val="32"/>
          <w:rtl/>
          <w:lang w:bidi="ar-MA"/>
        </w:rPr>
        <w:t xml:space="preserve"> </w:t>
      </w:r>
      <w:r w:rsidR="003641C0" w:rsidRPr="00FC5A70">
        <w:rPr>
          <w:rFonts w:ascii="Traditional Arabic" w:hAnsi="Traditional Arabic" w:cs="Traditional Arabic"/>
          <w:b/>
          <w:bCs/>
          <w:sz w:val="32"/>
          <w:szCs w:val="32"/>
          <w:rtl/>
          <w:lang w:bidi="ar-MA"/>
        </w:rPr>
        <w:t>مسألة تحقيق</w:t>
      </w:r>
      <w:r w:rsidR="00C73B0C" w:rsidRPr="00FC5A70">
        <w:rPr>
          <w:rFonts w:ascii="Traditional Arabic" w:hAnsi="Traditional Arabic" w:cs="Traditional Arabic"/>
          <w:b/>
          <w:bCs/>
          <w:sz w:val="32"/>
          <w:szCs w:val="32"/>
          <w:rtl/>
          <w:lang w:bidi="ar-MA"/>
        </w:rPr>
        <w:t xml:space="preserve"> أركان الوقف</w:t>
      </w:r>
    </w:p>
    <w:p w14:paraId="0D9BB325" w14:textId="77777777" w:rsidR="00B26943" w:rsidRPr="00FC5A70" w:rsidRDefault="00D803E9"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بالرجوع إلى خطوات الصكوك الوقفية يظهر تو</w:t>
      </w:r>
      <w:r w:rsidR="005E233F" w:rsidRPr="00FC5A70">
        <w:rPr>
          <w:rFonts w:ascii="Traditional Arabic" w:hAnsi="Traditional Arabic" w:cs="Traditional Arabic"/>
          <w:sz w:val="32"/>
          <w:szCs w:val="32"/>
          <w:rtl/>
          <w:lang w:bidi="ar-MA"/>
        </w:rPr>
        <w:t>ا</w:t>
      </w:r>
      <w:r w:rsidRPr="00FC5A70">
        <w:rPr>
          <w:rFonts w:ascii="Traditional Arabic" w:hAnsi="Traditional Arabic" w:cs="Traditional Arabic"/>
          <w:sz w:val="32"/>
          <w:szCs w:val="32"/>
          <w:rtl/>
          <w:lang w:bidi="ar-MA"/>
        </w:rPr>
        <w:t>فر أركان الوقف الأربعة التي قررها الفقهاء</w:t>
      </w:r>
      <w:r w:rsidR="003E3795" w:rsidRPr="00FC5A70">
        <w:rPr>
          <w:rFonts w:ascii="Traditional Arabic" w:hAnsi="Traditional Arabic" w:cs="Traditional Arabic"/>
          <w:sz w:val="32"/>
          <w:szCs w:val="32"/>
          <w:rtl/>
          <w:lang w:bidi="ar-MA"/>
        </w:rPr>
        <w:t xml:space="preserve"> قديما</w:t>
      </w:r>
      <w:r w:rsidRPr="00FC5A70">
        <w:rPr>
          <w:rFonts w:ascii="Traditional Arabic" w:hAnsi="Traditional Arabic" w:cs="Traditional Arabic"/>
          <w:sz w:val="32"/>
          <w:szCs w:val="32"/>
          <w:rtl/>
          <w:lang w:bidi="ar-MA"/>
        </w:rPr>
        <w:t xml:space="preserve"> وهي على النحو الآتي:</w:t>
      </w:r>
    </w:p>
    <w:p w14:paraId="293438A8" w14:textId="7CDFF460" w:rsidR="00D803E9" w:rsidRPr="00FC5A70" w:rsidRDefault="00AD4D50" w:rsidP="007E4D59">
      <w:pPr>
        <w:bidi/>
        <w:spacing w:after="0" w:line="240" w:lineRule="auto"/>
        <w:ind w:left="851"/>
        <w:jc w:val="both"/>
        <w:rPr>
          <w:rFonts w:ascii="Traditional Arabic" w:hAnsi="Traditional Arabic" w:cs="Traditional Arabic"/>
          <w:sz w:val="32"/>
          <w:szCs w:val="32"/>
          <w:rtl/>
          <w:lang w:bidi="ar-MA"/>
        </w:rPr>
      </w:pPr>
      <w:r>
        <w:rPr>
          <w:rFonts w:ascii="Traditional Arabic" w:hAnsi="Traditional Arabic" w:cs="Traditional Arabic" w:hint="cs"/>
          <w:b/>
          <w:bCs/>
          <w:sz w:val="32"/>
          <w:szCs w:val="32"/>
          <w:rtl/>
          <w:lang w:bidi="ar-MA"/>
        </w:rPr>
        <w:lastRenderedPageBreak/>
        <w:t>-</w:t>
      </w:r>
      <w:r w:rsidR="00D803E9" w:rsidRPr="00FC5A70">
        <w:rPr>
          <w:rFonts w:ascii="Traditional Arabic" w:hAnsi="Traditional Arabic" w:cs="Traditional Arabic"/>
          <w:b/>
          <w:bCs/>
          <w:sz w:val="32"/>
          <w:szCs w:val="32"/>
          <w:rtl/>
          <w:lang w:bidi="ar-MA"/>
        </w:rPr>
        <w:t xml:space="preserve"> الواقفون:</w:t>
      </w:r>
      <w:r w:rsidR="00D803E9" w:rsidRPr="00FC5A70">
        <w:rPr>
          <w:rFonts w:ascii="Traditional Arabic" w:hAnsi="Traditional Arabic" w:cs="Traditional Arabic"/>
          <w:sz w:val="32"/>
          <w:szCs w:val="32"/>
          <w:rtl/>
          <w:lang w:bidi="ar-MA"/>
        </w:rPr>
        <w:t xml:space="preserve"> </w:t>
      </w:r>
      <w:r w:rsidR="003E3795" w:rsidRPr="00FC5A70">
        <w:rPr>
          <w:rFonts w:ascii="Traditional Arabic" w:hAnsi="Traditional Arabic" w:cs="Traditional Arabic"/>
          <w:sz w:val="32"/>
          <w:szCs w:val="32"/>
          <w:rtl/>
          <w:lang w:bidi="ar-MA"/>
        </w:rPr>
        <w:t>و</w:t>
      </w:r>
      <w:r w:rsidR="00D803E9" w:rsidRPr="00FC5A70">
        <w:rPr>
          <w:rFonts w:ascii="Traditional Arabic" w:hAnsi="Traditional Arabic" w:cs="Traditional Arabic"/>
          <w:sz w:val="32"/>
          <w:szCs w:val="32"/>
          <w:rtl/>
          <w:lang w:bidi="ar-MA"/>
        </w:rPr>
        <w:t>هم حملة الصكوك الوقفية (</w:t>
      </w:r>
      <w:r w:rsidR="00EB4334" w:rsidRPr="00FC5A70">
        <w:rPr>
          <w:rFonts w:ascii="Traditional Arabic" w:hAnsi="Traditional Arabic" w:cs="Traditional Arabic"/>
          <w:sz w:val="32"/>
          <w:szCs w:val="32"/>
          <w:rtl/>
          <w:lang w:bidi="ar-MA"/>
        </w:rPr>
        <w:t>المكتتبون)</w:t>
      </w:r>
    </w:p>
    <w:p w14:paraId="536E50EF" w14:textId="73563FF2" w:rsidR="00EB4334" w:rsidRPr="00FC5A70" w:rsidRDefault="00AD4D50" w:rsidP="007E4D59">
      <w:pPr>
        <w:bidi/>
        <w:spacing w:after="0" w:line="240" w:lineRule="auto"/>
        <w:ind w:left="851"/>
        <w:jc w:val="both"/>
        <w:rPr>
          <w:rFonts w:ascii="Traditional Arabic" w:hAnsi="Traditional Arabic" w:cs="Traditional Arabic"/>
          <w:sz w:val="32"/>
          <w:szCs w:val="32"/>
          <w:rtl/>
          <w:lang w:bidi="ar-MA"/>
        </w:rPr>
      </w:pPr>
      <w:r>
        <w:rPr>
          <w:rFonts w:ascii="Traditional Arabic" w:hAnsi="Traditional Arabic" w:cs="Traditional Arabic" w:hint="cs"/>
          <w:b/>
          <w:bCs/>
          <w:sz w:val="32"/>
          <w:szCs w:val="32"/>
          <w:rtl/>
          <w:lang w:bidi="ar-MA"/>
        </w:rPr>
        <w:t>-</w:t>
      </w:r>
      <w:r w:rsidR="00EB4334" w:rsidRPr="00FC5A70">
        <w:rPr>
          <w:rFonts w:ascii="Traditional Arabic" w:hAnsi="Traditional Arabic" w:cs="Traditional Arabic"/>
          <w:b/>
          <w:bCs/>
          <w:sz w:val="32"/>
          <w:szCs w:val="32"/>
          <w:rtl/>
          <w:lang w:bidi="ar-MA"/>
        </w:rPr>
        <w:t xml:space="preserve"> الموقوف عليه:</w:t>
      </w:r>
      <w:r w:rsidR="003E3795" w:rsidRPr="00FC5A70">
        <w:rPr>
          <w:rFonts w:ascii="Traditional Arabic" w:hAnsi="Traditional Arabic" w:cs="Traditional Arabic"/>
          <w:sz w:val="32"/>
          <w:szCs w:val="32"/>
          <w:rtl/>
          <w:lang w:bidi="ar-MA"/>
        </w:rPr>
        <w:t xml:space="preserve"> وهو الممثل</w:t>
      </w:r>
      <w:r w:rsidR="00EB4334" w:rsidRPr="00FC5A70">
        <w:rPr>
          <w:rFonts w:ascii="Traditional Arabic" w:hAnsi="Traditional Arabic" w:cs="Traditional Arabic"/>
          <w:sz w:val="32"/>
          <w:szCs w:val="32"/>
          <w:rtl/>
          <w:lang w:bidi="ar-MA"/>
        </w:rPr>
        <w:t xml:space="preserve"> في </w:t>
      </w:r>
      <w:r w:rsidR="003E3795" w:rsidRPr="00FC5A70">
        <w:rPr>
          <w:rFonts w:ascii="Traditional Arabic" w:hAnsi="Traditional Arabic" w:cs="Traditional Arabic"/>
          <w:sz w:val="32"/>
          <w:szCs w:val="32"/>
          <w:rtl/>
          <w:lang w:bidi="ar-MA"/>
        </w:rPr>
        <w:t>ال</w:t>
      </w:r>
      <w:r w:rsidR="00EB4334" w:rsidRPr="00FC5A70">
        <w:rPr>
          <w:rFonts w:ascii="Traditional Arabic" w:hAnsi="Traditional Arabic" w:cs="Traditional Arabic"/>
          <w:sz w:val="32"/>
          <w:szCs w:val="32"/>
          <w:rtl/>
          <w:lang w:bidi="ar-MA"/>
        </w:rPr>
        <w:t xml:space="preserve">جهة </w:t>
      </w:r>
      <w:r w:rsidR="003E3795" w:rsidRPr="00FC5A70">
        <w:rPr>
          <w:rFonts w:ascii="Traditional Arabic" w:hAnsi="Traditional Arabic" w:cs="Traditional Arabic"/>
          <w:sz w:val="32"/>
          <w:szCs w:val="32"/>
          <w:rtl/>
          <w:lang w:bidi="ar-MA"/>
        </w:rPr>
        <w:t>الخيرية.</w:t>
      </w:r>
    </w:p>
    <w:p w14:paraId="4A23BABD" w14:textId="045E48DC" w:rsidR="00EB4334" w:rsidRPr="00FC5A70" w:rsidRDefault="00AD4D50" w:rsidP="007E4D59">
      <w:pPr>
        <w:bidi/>
        <w:spacing w:after="0" w:line="240" w:lineRule="auto"/>
        <w:ind w:left="851"/>
        <w:jc w:val="both"/>
        <w:rPr>
          <w:rFonts w:ascii="Traditional Arabic" w:hAnsi="Traditional Arabic" w:cs="Traditional Arabic"/>
          <w:sz w:val="32"/>
          <w:szCs w:val="32"/>
          <w:rtl/>
          <w:lang w:bidi="ar-MA"/>
        </w:rPr>
      </w:pPr>
      <w:r>
        <w:rPr>
          <w:rFonts w:ascii="Traditional Arabic" w:hAnsi="Traditional Arabic" w:cs="Traditional Arabic" w:hint="cs"/>
          <w:b/>
          <w:bCs/>
          <w:sz w:val="32"/>
          <w:szCs w:val="32"/>
          <w:rtl/>
          <w:lang w:bidi="ar-MA"/>
        </w:rPr>
        <w:t>-</w:t>
      </w:r>
      <w:r w:rsidR="00EB4334" w:rsidRPr="00FC5A70">
        <w:rPr>
          <w:rFonts w:ascii="Traditional Arabic" w:hAnsi="Traditional Arabic" w:cs="Traditional Arabic"/>
          <w:b/>
          <w:bCs/>
          <w:sz w:val="32"/>
          <w:szCs w:val="32"/>
          <w:rtl/>
          <w:lang w:bidi="ar-MA"/>
        </w:rPr>
        <w:t xml:space="preserve"> </w:t>
      </w:r>
      <w:r w:rsidR="005E233F" w:rsidRPr="00FC5A70">
        <w:rPr>
          <w:rFonts w:ascii="Traditional Arabic" w:hAnsi="Traditional Arabic" w:cs="Traditional Arabic"/>
          <w:b/>
          <w:bCs/>
          <w:sz w:val="32"/>
          <w:szCs w:val="32"/>
          <w:rtl/>
          <w:lang w:bidi="ar-MA"/>
        </w:rPr>
        <w:t>المال الموقوف:</w:t>
      </w:r>
      <w:r w:rsidR="005E233F" w:rsidRPr="00FC5A70">
        <w:rPr>
          <w:rFonts w:ascii="Traditional Arabic" w:hAnsi="Traditional Arabic" w:cs="Traditional Arabic"/>
          <w:sz w:val="32"/>
          <w:szCs w:val="32"/>
          <w:rtl/>
          <w:lang w:bidi="ar-MA"/>
        </w:rPr>
        <w:t xml:space="preserve"> </w:t>
      </w:r>
      <w:r w:rsidR="003E3795" w:rsidRPr="00FC5A70">
        <w:rPr>
          <w:rFonts w:ascii="Traditional Arabic" w:hAnsi="Traditional Arabic" w:cs="Traditional Arabic"/>
          <w:sz w:val="32"/>
          <w:szCs w:val="32"/>
          <w:rtl/>
          <w:lang w:bidi="ar-MA"/>
        </w:rPr>
        <w:t>و</w:t>
      </w:r>
      <w:r w:rsidR="005E233F" w:rsidRPr="00FC5A70">
        <w:rPr>
          <w:rFonts w:ascii="Traditional Arabic" w:hAnsi="Traditional Arabic" w:cs="Traditional Arabic"/>
          <w:sz w:val="32"/>
          <w:szCs w:val="32"/>
          <w:rtl/>
          <w:lang w:bidi="ar-MA"/>
        </w:rPr>
        <w:t>هو حصيلة الاكتتاب من النقود.</w:t>
      </w:r>
    </w:p>
    <w:p w14:paraId="57BFBD4D" w14:textId="025AEC35" w:rsidR="005E233F" w:rsidRPr="00FC5A70" w:rsidRDefault="00AD4D50" w:rsidP="007E4D59">
      <w:pPr>
        <w:bidi/>
        <w:spacing w:after="0" w:line="240" w:lineRule="auto"/>
        <w:ind w:left="851"/>
        <w:jc w:val="both"/>
        <w:rPr>
          <w:rFonts w:ascii="Traditional Arabic" w:hAnsi="Traditional Arabic" w:cs="Traditional Arabic"/>
          <w:sz w:val="32"/>
          <w:szCs w:val="32"/>
          <w:rtl/>
          <w:lang w:bidi="ar-MA"/>
        </w:rPr>
      </w:pPr>
      <w:r>
        <w:rPr>
          <w:rFonts w:ascii="Traditional Arabic" w:hAnsi="Traditional Arabic" w:cs="Traditional Arabic" w:hint="cs"/>
          <w:b/>
          <w:bCs/>
          <w:sz w:val="32"/>
          <w:szCs w:val="32"/>
          <w:rtl/>
          <w:lang w:bidi="ar-MA"/>
        </w:rPr>
        <w:t>-</w:t>
      </w:r>
      <w:r w:rsidR="005E233F" w:rsidRPr="00FC5A70">
        <w:rPr>
          <w:rFonts w:ascii="Traditional Arabic" w:hAnsi="Traditional Arabic" w:cs="Traditional Arabic"/>
          <w:b/>
          <w:bCs/>
          <w:sz w:val="32"/>
          <w:szCs w:val="32"/>
          <w:rtl/>
          <w:lang w:bidi="ar-MA"/>
        </w:rPr>
        <w:t xml:space="preserve"> صيغة الوقف:</w:t>
      </w:r>
      <w:r w:rsidR="005E233F" w:rsidRPr="00FC5A70">
        <w:rPr>
          <w:rFonts w:ascii="Traditional Arabic" w:hAnsi="Traditional Arabic" w:cs="Traditional Arabic"/>
          <w:sz w:val="32"/>
          <w:szCs w:val="32"/>
          <w:rtl/>
          <w:lang w:bidi="ar-MA"/>
        </w:rPr>
        <w:t xml:space="preserve"> </w:t>
      </w:r>
      <w:r w:rsidR="003E3795" w:rsidRPr="00FC5A70">
        <w:rPr>
          <w:rFonts w:ascii="Traditional Arabic" w:hAnsi="Traditional Arabic" w:cs="Traditional Arabic"/>
          <w:sz w:val="32"/>
          <w:szCs w:val="32"/>
          <w:rtl/>
          <w:lang w:bidi="ar-MA"/>
        </w:rPr>
        <w:t>و</w:t>
      </w:r>
      <w:r w:rsidR="005E233F" w:rsidRPr="00FC5A70">
        <w:rPr>
          <w:rFonts w:ascii="Traditional Arabic" w:hAnsi="Traditional Arabic" w:cs="Traditional Arabic"/>
          <w:sz w:val="32"/>
          <w:szCs w:val="32"/>
          <w:rtl/>
          <w:lang w:bidi="ar-MA"/>
        </w:rPr>
        <w:t>هي</w:t>
      </w:r>
      <w:r w:rsidR="003E3795" w:rsidRPr="00FC5A70">
        <w:rPr>
          <w:rFonts w:ascii="Traditional Arabic" w:hAnsi="Traditional Arabic" w:cs="Traditional Arabic"/>
          <w:sz w:val="32"/>
          <w:szCs w:val="32"/>
          <w:rtl/>
          <w:lang w:bidi="ar-MA"/>
        </w:rPr>
        <w:t xml:space="preserve"> ما</w:t>
      </w:r>
      <w:r w:rsidR="005E233F" w:rsidRPr="00FC5A70">
        <w:rPr>
          <w:rFonts w:ascii="Traditional Arabic" w:hAnsi="Traditional Arabic" w:cs="Traditional Arabic"/>
          <w:sz w:val="32"/>
          <w:szCs w:val="32"/>
          <w:rtl/>
          <w:lang w:bidi="ar-MA"/>
        </w:rPr>
        <w:t xml:space="preserve"> تم التنصيص عليها في نشرة الإصدار.</w:t>
      </w:r>
    </w:p>
    <w:p w14:paraId="71CE083D" w14:textId="711E63B9" w:rsidR="005E233F" w:rsidRPr="00FC5A70" w:rsidRDefault="00AD4D50"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2.1.3.</w:t>
      </w:r>
      <w:r w:rsidR="005E233F" w:rsidRPr="00FC5A70">
        <w:rPr>
          <w:rFonts w:ascii="Traditional Arabic" w:hAnsi="Traditional Arabic" w:cs="Traditional Arabic"/>
          <w:b/>
          <w:bCs/>
          <w:sz w:val="32"/>
          <w:szCs w:val="32"/>
          <w:rtl/>
          <w:lang w:bidi="ar-MA"/>
        </w:rPr>
        <w:t xml:space="preserve"> </w:t>
      </w:r>
      <w:r w:rsidR="003641C0" w:rsidRPr="00FC5A70">
        <w:rPr>
          <w:rFonts w:ascii="Traditional Arabic" w:hAnsi="Traditional Arabic" w:cs="Traditional Arabic"/>
          <w:b/>
          <w:bCs/>
          <w:sz w:val="32"/>
          <w:szCs w:val="32"/>
          <w:rtl/>
          <w:lang w:bidi="ar-MA"/>
        </w:rPr>
        <w:t>مسألة وقف النقود</w:t>
      </w:r>
    </w:p>
    <w:p w14:paraId="081F0121" w14:textId="77777777" w:rsidR="003641C0" w:rsidRPr="00FC5A70" w:rsidRDefault="00C93D15"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فإذا كانت</w:t>
      </w:r>
      <w:r w:rsidR="00D41670" w:rsidRPr="00FC5A70">
        <w:rPr>
          <w:rFonts w:ascii="Traditional Arabic" w:hAnsi="Traditional Arabic" w:cs="Traditional Arabic"/>
          <w:sz w:val="32"/>
          <w:szCs w:val="32"/>
          <w:rtl/>
          <w:lang w:bidi="ar-MA"/>
        </w:rPr>
        <w:t xml:space="preserve"> الصكوك الوقفية هي إحدى وسائل جمع النقود؛ قصد تمويل مشروعات وقفية معينة، فإن حكمها الشرعي له علاقة مباشرة بحكم وقف النقود الذي اختلف فيه الفقهاء </w:t>
      </w:r>
      <w:r w:rsidR="00ED1743" w:rsidRPr="00FC5A70">
        <w:rPr>
          <w:rFonts w:ascii="Traditional Arabic" w:hAnsi="Traditional Arabic" w:cs="Traditional Arabic"/>
          <w:sz w:val="32"/>
          <w:szCs w:val="32"/>
          <w:rtl/>
          <w:lang w:bidi="ar-MA"/>
        </w:rPr>
        <w:t>على رأيين متباينين، بين قائل بالمنع وقائل بالجواز.</w:t>
      </w:r>
    </w:p>
    <w:p w14:paraId="287AF0EF" w14:textId="6ADE803D" w:rsidR="00ED1743" w:rsidRPr="00FC5A70" w:rsidRDefault="00ED1743"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فالذين قالوا بالمنع </w:t>
      </w:r>
      <w:r w:rsidR="00EA56FB" w:rsidRPr="00FC5A70">
        <w:rPr>
          <w:rFonts w:ascii="Traditional Arabic" w:hAnsi="Traditional Arabic" w:cs="Traditional Arabic"/>
          <w:sz w:val="32"/>
          <w:szCs w:val="32"/>
          <w:rtl/>
          <w:lang w:bidi="ar-MA"/>
        </w:rPr>
        <w:t>استدوا بأدلة لخصتها الباحثان ربيعة بن زيد، وعائشة بخالد</w:t>
      </w:r>
      <w:r w:rsidRPr="00FC5A70">
        <w:rPr>
          <w:rFonts w:ascii="Traditional Arabic" w:hAnsi="Traditional Arabic" w:cs="Traditional Arabic"/>
          <w:sz w:val="32"/>
          <w:szCs w:val="32"/>
          <w:rtl/>
          <w:lang w:bidi="ar-MA"/>
        </w:rPr>
        <w:t xml:space="preserve"> </w:t>
      </w:r>
      <w:r w:rsidR="00EA56FB" w:rsidRPr="00FC5A70">
        <w:rPr>
          <w:rFonts w:ascii="Traditional Arabic" w:hAnsi="Traditional Arabic" w:cs="Traditional Arabic"/>
          <w:sz w:val="32"/>
          <w:szCs w:val="32"/>
          <w:rtl/>
          <w:lang w:bidi="ar-MA"/>
        </w:rPr>
        <w:t xml:space="preserve">في </w:t>
      </w:r>
      <w:r w:rsidR="00483F90" w:rsidRPr="00FC5A70">
        <w:rPr>
          <w:rFonts w:ascii="Traditional Arabic" w:hAnsi="Traditional Arabic" w:cs="Traditional Arabic"/>
          <w:sz w:val="32"/>
          <w:szCs w:val="32"/>
          <w:rtl/>
          <w:lang w:bidi="ar-MA"/>
        </w:rPr>
        <w:t>الأمور الآتية</w:t>
      </w:r>
      <w:r w:rsidRPr="00FC5A70">
        <w:rPr>
          <w:rFonts w:ascii="Traditional Arabic" w:hAnsi="Traditional Arabic" w:cs="Traditional Arabic"/>
          <w:sz w:val="32"/>
          <w:szCs w:val="32"/>
          <w:rtl/>
          <w:lang w:bidi="ar-MA"/>
        </w:rPr>
        <w:t>:</w:t>
      </w:r>
      <w:r w:rsidR="00AD4D50" w:rsidRPr="00AD4D50">
        <w:rPr>
          <w:rStyle w:val="a4"/>
          <w:rFonts w:ascii="Traditional Arabic" w:hAnsi="Traditional Arabic" w:cs="Traditional Arabic"/>
          <w:sz w:val="32"/>
          <w:szCs w:val="32"/>
          <w:rtl/>
          <w:lang w:bidi="ar-MA"/>
        </w:rPr>
        <w:t xml:space="preserve"> </w:t>
      </w:r>
      <w:r w:rsidR="00AD4D50" w:rsidRPr="00FC5A70">
        <w:rPr>
          <w:rStyle w:val="a4"/>
          <w:rFonts w:ascii="Traditional Arabic" w:hAnsi="Traditional Arabic" w:cs="Traditional Arabic"/>
          <w:sz w:val="32"/>
          <w:szCs w:val="32"/>
          <w:rtl/>
          <w:lang w:bidi="ar-MA"/>
        </w:rPr>
        <w:footnoteReference w:id="13"/>
      </w:r>
    </w:p>
    <w:p w14:paraId="0F79BF2B" w14:textId="046B0ABC" w:rsidR="00ED1743" w:rsidRPr="00FC5A70" w:rsidRDefault="00ED1743"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 xml:space="preserve">أ </w:t>
      </w:r>
      <w:r w:rsidR="00AD4D50">
        <w:rPr>
          <w:rFonts w:ascii="Traditional Arabic" w:hAnsi="Traditional Arabic" w:cs="Traditional Arabic" w:hint="cs"/>
          <w:sz w:val="32"/>
          <w:szCs w:val="32"/>
          <w:rtl/>
          <w:lang w:bidi="ar-MA"/>
        </w:rPr>
        <w:t>-</w:t>
      </w:r>
      <w:r w:rsidRPr="00FC5A70">
        <w:rPr>
          <w:rFonts w:ascii="Traditional Arabic" w:hAnsi="Traditional Arabic" w:cs="Traditional Arabic"/>
          <w:sz w:val="32"/>
          <w:szCs w:val="32"/>
          <w:rtl/>
          <w:lang w:bidi="ar-MA"/>
        </w:rPr>
        <w:t xml:space="preserve"> العمل بالنصوص وبما كان عليه الوضع </w:t>
      </w:r>
      <w:r w:rsidR="00E75FEF" w:rsidRPr="00FC5A70">
        <w:rPr>
          <w:rFonts w:ascii="Traditional Arabic" w:hAnsi="Traditional Arabic" w:cs="Traditional Arabic"/>
          <w:sz w:val="32"/>
          <w:szCs w:val="32"/>
          <w:rtl/>
          <w:lang w:bidi="ar-MA"/>
        </w:rPr>
        <w:t>في عهد النبي عليه السلام وصحابته</w:t>
      </w:r>
      <w:r w:rsidR="00483F90" w:rsidRPr="00FC5A70">
        <w:rPr>
          <w:rFonts w:ascii="Traditional Arabic" w:hAnsi="Traditional Arabic" w:cs="Traditional Arabic"/>
          <w:sz w:val="32"/>
          <w:szCs w:val="32"/>
          <w:rtl/>
          <w:lang w:bidi="ar-MA"/>
        </w:rPr>
        <w:t xml:space="preserve"> رضي الله عنهم</w:t>
      </w:r>
      <w:r w:rsidR="00E75FEF" w:rsidRPr="00FC5A70">
        <w:rPr>
          <w:rFonts w:ascii="Traditional Arabic" w:hAnsi="Traditional Arabic" w:cs="Traditional Arabic"/>
          <w:sz w:val="32"/>
          <w:szCs w:val="32"/>
          <w:rtl/>
          <w:lang w:bidi="ar-MA"/>
        </w:rPr>
        <w:t>، حيث وقفوا أصولا ثابتة من أراضي وعقارات.</w:t>
      </w:r>
    </w:p>
    <w:p w14:paraId="4CA78CE4" w14:textId="7F53918C" w:rsidR="00E75FEF" w:rsidRPr="00FC5A70" w:rsidRDefault="00E75FEF"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 xml:space="preserve">ب </w:t>
      </w:r>
      <w:r w:rsidR="00AD4D50">
        <w:rPr>
          <w:rFonts w:ascii="Traditional Arabic" w:hAnsi="Traditional Arabic" w:cs="Traditional Arabic" w:hint="cs"/>
          <w:sz w:val="32"/>
          <w:szCs w:val="32"/>
          <w:rtl/>
          <w:lang w:bidi="ar-MA"/>
        </w:rPr>
        <w:t>-</w:t>
      </w:r>
      <w:r w:rsidRPr="00FC5A70">
        <w:rPr>
          <w:rFonts w:ascii="Traditional Arabic" w:hAnsi="Traditional Arabic" w:cs="Traditional Arabic"/>
          <w:sz w:val="32"/>
          <w:szCs w:val="32"/>
          <w:rtl/>
          <w:lang w:bidi="ar-MA"/>
        </w:rPr>
        <w:t xml:space="preserve"> إن النقود خلقت لتكون أثمانا، ولم تخلق لتقصد منافعها لذاتها.</w:t>
      </w:r>
    </w:p>
    <w:p w14:paraId="52D4F07A" w14:textId="0C874035" w:rsidR="00E75FEF" w:rsidRPr="00FC5A70" w:rsidRDefault="000F0164"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 xml:space="preserve">ت </w:t>
      </w:r>
      <w:r w:rsidR="00AD4D50">
        <w:rPr>
          <w:rFonts w:ascii="Traditional Arabic" w:hAnsi="Traditional Arabic" w:cs="Traditional Arabic" w:hint="cs"/>
          <w:sz w:val="32"/>
          <w:szCs w:val="32"/>
          <w:rtl/>
          <w:lang w:bidi="ar-MA"/>
        </w:rPr>
        <w:t>-</w:t>
      </w:r>
      <w:r w:rsidRPr="00FC5A70">
        <w:rPr>
          <w:rFonts w:ascii="Traditional Arabic" w:hAnsi="Traditional Arabic" w:cs="Traditional Arabic"/>
          <w:sz w:val="32"/>
          <w:szCs w:val="32"/>
          <w:rtl/>
          <w:lang w:bidi="ar-MA"/>
        </w:rPr>
        <w:t xml:space="preserve"> إن حقيقة الوقف هي بقاء العين والاستفادة من الريع أو الثمرة، وهذا غير متحقق في النقود؛ لأنها مستهلكة</w:t>
      </w:r>
      <w:r w:rsidR="00AD4D50">
        <w:rPr>
          <w:rFonts w:ascii="Traditional Arabic" w:hAnsi="Traditional Arabic" w:cs="Traditional Arabic" w:hint="cs"/>
          <w:sz w:val="32"/>
          <w:szCs w:val="32"/>
          <w:rtl/>
          <w:lang w:bidi="ar-MA"/>
        </w:rPr>
        <w:t>.</w:t>
      </w:r>
    </w:p>
    <w:p w14:paraId="4E1A5681" w14:textId="4C8EEFD5" w:rsidR="000F0164" w:rsidRPr="00FC5A70" w:rsidRDefault="00BF747D"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أما الذين قالوا بالجواز فقد استدلوا أيضا بأدلة أهمها:</w:t>
      </w:r>
      <w:r w:rsidR="00AD4D50" w:rsidRPr="00AD4D50">
        <w:rPr>
          <w:rStyle w:val="a4"/>
          <w:rFonts w:ascii="Traditional Arabic" w:hAnsi="Traditional Arabic" w:cs="Traditional Arabic"/>
          <w:sz w:val="32"/>
          <w:szCs w:val="32"/>
          <w:rtl/>
          <w:lang w:bidi="ar-MA"/>
        </w:rPr>
        <w:t xml:space="preserve"> </w:t>
      </w:r>
      <w:r w:rsidR="00AD4D50" w:rsidRPr="00FC5A70">
        <w:rPr>
          <w:rStyle w:val="a4"/>
          <w:rFonts w:ascii="Traditional Arabic" w:hAnsi="Traditional Arabic" w:cs="Traditional Arabic"/>
          <w:sz w:val="32"/>
          <w:szCs w:val="32"/>
          <w:rtl/>
          <w:lang w:bidi="ar-MA"/>
        </w:rPr>
        <w:footnoteReference w:id="14"/>
      </w:r>
    </w:p>
    <w:p w14:paraId="63757910" w14:textId="1AB826BB" w:rsidR="00BF747D" w:rsidRPr="00FC5A70" w:rsidRDefault="00BF747D"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 xml:space="preserve">أ </w:t>
      </w:r>
      <w:r w:rsidR="00AD4D50">
        <w:rPr>
          <w:rFonts w:ascii="Traditional Arabic" w:hAnsi="Traditional Arabic" w:cs="Traditional Arabic" w:hint="cs"/>
          <w:sz w:val="32"/>
          <w:szCs w:val="32"/>
          <w:rtl/>
          <w:lang w:bidi="ar-MA"/>
        </w:rPr>
        <w:t>-</w:t>
      </w:r>
      <w:r w:rsidRPr="00FC5A70">
        <w:rPr>
          <w:rFonts w:ascii="Traditional Arabic" w:hAnsi="Traditional Arabic" w:cs="Traditional Arabic"/>
          <w:sz w:val="32"/>
          <w:szCs w:val="32"/>
          <w:rtl/>
          <w:lang w:bidi="ar-MA"/>
        </w:rPr>
        <w:t xml:space="preserve"> </w:t>
      </w:r>
      <w:r w:rsidR="008D436A" w:rsidRPr="00FC5A70">
        <w:rPr>
          <w:rFonts w:ascii="Traditional Arabic" w:hAnsi="Traditional Arabic" w:cs="Traditional Arabic"/>
          <w:sz w:val="32"/>
          <w:szCs w:val="32"/>
          <w:rtl/>
          <w:lang w:bidi="ar-MA"/>
        </w:rPr>
        <w:t>وقف خالد</w:t>
      </w:r>
      <w:r w:rsidR="00483F90" w:rsidRPr="00FC5A70">
        <w:rPr>
          <w:rFonts w:ascii="Traditional Arabic" w:hAnsi="Traditional Arabic" w:cs="Traditional Arabic"/>
          <w:sz w:val="32"/>
          <w:szCs w:val="32"/>
          <w:rtl/>
          <w:lang w:bidi="ar-MA"/>
        </w:rPr>
        <w:t xml:space="preserve"> بن الوليد</w:t>
      </w:r>
      <w:r w:rsidR="004C7C8E" w:rsidRPr="00FC5A70">
        <w:rPr>
          <w:rFonts w:ascii="Traditional Arabic" w:hAnsi="Traditional Arabic" w:cs="Traditional Arabic"/>
          <w:sz w:val="32"/>
          <w:szCs w:val="32"/>
          <w:rtl/>
          <w:lang w:bidi="ar-MA"/>
        </w:rPr>
        <w:t xml:space="preserve"> رضي الله عنه لأد</w:t>
      </w:r>
      <w:r w:rsidR="008D436A" w:rsidRPr="00FC5A70">
        <w:rPr>
          <w:rFonts w:ascii="Traditional Arabic" w:hAnsi="Traditional Arabic" w:cs="Traditional Arabic"/>
          <w:sz w:val="32"/>
          <w:szCs w:val="32"/>
          <w:rtl/>
          <w:lang w:bidi="ar-MA"/>
        </w:rPr>
        <w:t xml:space="preserve">رعه وعتاده، </w:t>
      </w:r>
      <w:r w:rsidR="006F0C01" w:rsidRPr="00FC5A70">
        <w:rPr>
          <w:rFonts w:ascii="Traditional Arabic" w:hAnsi="Traditional Arabic" w:cs="Traditional Arabic"/>
          <w:sz w:val="32"/>
          <w:szCs w:val="32"/>
          <w:rtl/>
          <w:lang w:bidi="ar-MA"/>
        </w:rPr>
        <w:t xml:space="preserve">حيث ورد في مصنف عبد الرزاق أن النبي صلى الله عليه وسلم قال </w:t>
      </w:r>
      <w:r w:rsidR="004C7C8E" w:rsidRPr="00FC5A70">
        <w:rPr>
          <w:rFonts w:ascii="Traditional Arabic" w:hAnsi="Traditional Arabic" w:cs="Traditional Arabic"/>
          <w:sz w:val="32"/>
          <w:szCs w:val="32"/>
          <w:rtl/>
          <w:lang w:bidi="ar-MA"/>
        </w:rPr>
        <w:t xml:space="preserve">في </w:t>
      </w:r>
      <w:r w:rsidR="006F0C01" w:rsidRPr="00FC5A70">
        <w:rPr>
          <w:rFonts w:ascii="Traditional Arabic" w:hAnsi="Traditional Arabic" w:cs="Traditional Arabic"/>
          <w:sz w:val="32"/>
          <w:szCs w:val="32"/>
          <w:rtl/>
          <w:lang w:bidi="ar-MA"/>
        </w:rPr>
        <w:t>حديث هذا جزؤه "...</w:t>
      </w:r>
      <w:r w:rsidR="00447325" w:rsidRPr="00FC5A70">
        <w:rPr>
          <w:rFonts w:ascii="Traditional Arabic" w:hAnsi="Traditional Arabic" w:cs="Traditional Arabic"/>
          <w:sz w:val="32"/>
          <w:szCs w:val="32"/>
          <w:rtl/>
          <w:lang w:bidi="ar-MA"/>
        </w:rPr>
        <w:t xml:space="preserve"> </w:t>
      </w:r>
      <w:r w:rsidR="006F0C01" w:rsidRPr="00FC5A70">
        <w:rPr>
          <w:rFonts w:ascii="Traditional Arabic" w:hAnsi="Traditional Arabic" w:cs="Traditional Arabic"/>
          <w:sz w:val="32"/>
          <w:szCs w:val="32"/>
          <w:rtl/>
          <w:lang w:bidi="ar-MA"/>
        </w:rPr>
        <w:t>وأَمَّا خَالدُ بنُ الوَليدِ فَحَبَسَ أدْرَاعَه وَاعْتَدَّهُ</w:t>
      </w:r>
      <w:r w:rsidR="008D436A" w:rsidRPr="00FC5A70">
        <w:rPr>
          <w:rFonts w:ascii="Traditional Arabic" w:hAnsi="Traditional Arabic" w:cs="Traditional Arabic"/>
          <w:sz w:val="32"/>
          <w:szCs w:val="32"/>
          <w:rtl/>
          <w:lang w:bidi="ar-MA"/>
        </w:rPr>
        <w:t xml:space="preserve"> ف</w:t>
      </w:r>
      <w:r w:rsidR="006F0C01" w:rsidRPr="00FC5A70">
        <w:rPr>
          <w:rFonts w:ascii="Traditional Arabic" w:hAnsi="Traditional Arabic" w:cs="Traditional Arabic"/>
          <w:sz w:val="32"/>
          <w:szCs w:val="32"/>
          <w:rtl/>
          <w:lang w:bidi="ar-MA"/>
        </w:rPr>
        <w:t>ِ</w:t>
      </w:r>
      <w:r w:rsidR="008D436A" w:rsidRPr="00FC5A70">
        <w:rPr>
          <w:rFonts w:ascii="Traditional Arabic" w:hAnsi="Traditional Arabic" w:cs="Traditional Arabic"/>
          <w:sz w:val="32"/>
          <w:szCs w:val="32"/>
          <w:rtl/>
          <w:lang w:bidi="ar-MA"/>
        </w:rPr>
        <w:t>ي س</w:t>
      </w:r>
      <w:r w:rsidR="006F0C01" w:rsidRPr="00FC5A70">
        <w:rPr>
          <w:rFonts w:ascii="Traditional Arabic" w:hAnsi="Traditional Arabic" w:cs="Traditional Arabic"/>
          <w:sz w:val="32"/>
          <w:szCs w:val="32"/>
          <w:rtl/>
          <w:lang w:bidi="ar-MA"/>
        </w:rPr>
        <w:t>َ</w:t>
      </w:r>
      <w:r w:rsidR="008D436A" w:rsidRPr="00FC5A70">
        <w:rPr>
          <w:rFonts w:ascii="Traditional Arabic" w:hAnsi="Traditional Arabic" w:cs="Traditional Arabic"/>
          <w:sz w:val="32"/>
          <w:szCs w:val="32"/>
          <w:rtl/>
          <w:lang w:bidi="ar-MA"/>
        </w:rPr>
        <w:t>ب</w:t>
      </w:r>
      <w:r w:rsidR="00A47DAE" w:rsidRPr="00FC5A70">
        <w:rPr>
          <w:rFonts w:ascii="Traditional Arabic" w:hAnsi="Traditional Arabic" w:cs="Traditional Arabic"/>
          <w:sz w:val="32"/>
          <w:szCs w:val="32"/>
          <w:rtl/>
          <w:lang w:bidi="ar-MA"/>
        </w:rPr>
        <w:t>ِ</w:t>
      </w:r>
      <w:r w:rsidR="008D436A" w:rsidRPr="00FC5A70">
        <w:rPr>
          <w:rFonts w:ascii="Traditional Arabic" w:hAnsi="Traditional Arabic" w:cs="Traditional Arabic"/>
          <w:sz w:val="32"/>
          <w:szCs w:val="32"/>
          <w:rtl/>
          <w:lang w:bidi="ar-MA"/>
        </w:rPr>
        <w:t>يل الله</w:t>
      </w:r>
      <w:r w:rsidR="00A47DAE" w:rsidRPr="00FC5A70">
        <w:rPr>
          <w:rFonts w:ascii="Traditional Arabic" w:hAnsi="Traditional Arabic" w:cs="Traditional Arabic"/>
          <w:sz w:val="32"/>
          <w:szCs w:val="32"/>
          <w:rtl/>
          <w:lang w:bidi="ar-MA"/>
        </w:rPr>
        <w:t xml:space="preserve"> ...</w:t>
      </w:r>
      <w:r w:rsidR="00447325" w:rsidRPr="00FC5A70">
        <w:rPr>
          <w:rFonts w:ascii="Traditional Arabic" w:hAnsi="Traditional Arabic" w:cs="Traditional Arabic"/>
          <w:sz w:val="32"/>
          <w:szCs w:val="32"/>
          <w:rtl/>
          <w:lang w:bidi="ar-MA"/>
        </w:rPr>
        <w:t xml:space="preserve"> </w:t>
      </w:r>
      <w:r w:rsidR="008D436A" w:rsidRPr="00FC5A70">
        <w:rPr>
          <w:rFonts w:ascii="Traditional Arabic" w:hAnsi="Traditional Arabic" w:cs="Traditional Arabic"/>
          <w:sz w:val="32"/>
          <w:szCs w:val="32"/>
          <w:rtl/>
          <w:lang w:bidi="ar-MA"/>
        </w:rPr>
        <w:t>"</w:t>
      </w:r>
      <w:r w:rsidR="007E4D59">
        <w:rPr>
          <w:rFonts w:ascii="Traditional Arabic" w:hAnsi="Traditional Arabic" w:cs="Traditional Arabic" w:hint="cs"/>
          <w:sz w:val="32"/>
          <w:szCs w:val="32"/>
          <w:rtl/>
          <w:lang w:bidi="ar-MA"/>
        </w:rPr>
        <w:t>.</w:t>
      </w:r>
      <w:r w:rsidR="00A47DAE" w:rsidRPr="00FC5A70">
        <w:rPr>
          <w:rStyle w:val="a4"/>
          <w:rFonts w:ascii="Traditional Arabic" w:hAnsi="Traditional Arabic" w:cs="Traditional Arabic"/>
          <w:sz w:val="32"/>
          <w:szCs w:val="32"/>
          <w:rtl/>
          <w:lang w:bidi="ar-MA"/>
        </w:rPr>
        <w:footnoteReference w:id="15"/>
      </w:r>
    </w:p>
    <w:p w14:paraId="2CB251BA" w14:textId="0A2BD98F" w:rsidR="008D436A" w:rsidRPr="00FC5A70" w:rsidRDefault="008D436A"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 xml:space="preserve">ب </w:t>
      </w:r>
      <w:r w:rsidR="00AD4D50">
        <w:rPr>
          <w:rFonts w:ascii="Traditional Arabic" w:hAnsi="Traditional Arabic" w:cs="Traditional Arabic" w:hint="cs"/>
          <w:sz w:val="32"/>
          <w:szCs w:val="32"/>
          <w:rtl/>
          <w:lang w:bidi="ar-MA"/>
        </w:rPr>
        <w:t>-</w:t>
      </w:r>
      <w:r w:rsidRPr="00FC5A70">
        <w:rPr>
          <w:rFonts w:ascii="Traditional Arabic" w:hAnsi="Traditional Arabic" w:cs="Traditional Arabic"/>
          <w:sz w:val="32"/>
          <w:szCs w:val="32"/>
          <w:rtl/>
          <w:lang w:bidi="ar-MA"/>
        </w:rPr>
        <w:t xml:space="preserve"> صحة وقف النخل مع أنها تهرم وتتلف؛ ولذلك كان السماح بتجديد فسائلها.</w:t>
      </w:r>
    </w:p>
    <w:p w14:paraId="4FF60A29" w14:textId="4A5C18A4" w:rsidR="008D436A" w:rsidRPr="00FC5A70" w:rsidRDefault="008D436A"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 xml:space="preserve">ت </w:t>
      </w:r>
      <w:r w:rsidR="00AD4D50">
        <w:rPr>
          <w:rFonts w:ascii="Traditional Arabic" w:hAnsi="Traditional Arabic" w:cs="Traditional Arabic" w:hint="cs"/>
          <w:sz w:val="32"/>
          <w:szCs w:val="32"/>
          <w:rtl/>
          <w:lang w:bidi="ar-MA"/>
        </w:rPr>
        <w:t>-</w:t>
      </w:r>
      <w:r w:rsidRPr="00FC5A70">
        <w:rPr>
          <w:rFonts w:ascii="Traditional Arabic" w:hAnsi="Traditional Arabic" w:cs="Traditional Arabic"/>
          <w:sz w:val="32"/>
          <w:szCs w:val="32"/>
          <w:rtl/>
          <w:lang w:bidi="ar-MA"/>
        </w:rPr>
        <w:t xml:space="preserve"> أجاز جمهور الفقهاء وقف المنقولات التي يمكن </w:t>
      </w:r>
      <w:r w:rsidR="00D10CD5" w:rsidRPr="00FC5A70">
        <w:rPr>
          <w:rFonts w:ascii="Traditional Arabic" w:hAnsi="Traditional Arabic" w:cs="Traditional Arabic"/>
          <w:sz w:val="32"/>
          <w:szCs w:val="32"/>
          <w:rtl/>
          <w:lang w:bidi="ar-MA"/>
        </w:rPr>
        <w:t>الإفادة منها مع بقاء عينها، وهذا ينطبق على النقود؛ لأنها جملة المنقولات.</w:t>
      </w:r>
    </w:p>
    <w:p w14:paraId="2CF0AC93" w14:textId="4FE714A7" w:rsidR="00D10CD5" w:rsidRPr="00FC5A70" w:rsidRDefault="00D10CD5"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 xml:space="preserve">ث </w:t>
      </w:r>
      <w:r w:rsidR="00AD4D50">
        <w:rPr>
          <w:rFonts w:ascii="Traditional Arabic" w:hAnsi="Traditional Arabic" w:cs="Traditional Arabic" w:hint="cs"/>
          <w:sz w:val="32"/>
          <w:szCs w:val="32"/>
          <w:rtl/>
          <w:lang w:bidi="ar-MA"/>
        </w:rPr>
        <w:t>-</w:t>
      </w:r>
      <w:r w:rsidRPr="00FC5A70">
        <w:rPr>
          <w:rFonts w:ascii="Traditional Arabic" w:hAnsi="Traditional Arabic" w:cs="Traditional Arabic"/>
          <w:sz w:val="32"/>
          <w:szCs w:val="32"/>
          <w:rtl/>
          <w:lang w:bidi="ar-MA"/>
        </w:rPr>
        <w:t xml:space="preserve"> إن القصد الذي من أجله شرع الوقف متحقق في النقود؛ لوجود الضابط؛ ولأن فيه نفعا مباحا مقصودا</w:t>
      </w:r>
      <w:r w:rsidR="00AD4D50">
        <w:rPr>
          <w:rFonts w:ascii="Traditional Arabic" w:hAnsi="Traditional Arabic" w:cs="Traditional Arabic" w:hint="cs"/>
          <w:sz w:val="32"/>
          <w:szCs w:val="32"/>
          <w:rtl/>
          <w:lang w:bidi="ar-MA"/>
        </w:rPr>
        <w:t xml:space="preserve">. </w:t>
      </w:r>
    </w:p>
    <w:p w14:paraId="28194989" w14:textId="25B28A2F" w:rsidR="004E5F7F" w:rsidRDefault="004E5F7F"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r>
      <w:r w:rsidRPr="00AD4D50">
        <w:rPr>
          <w:rFonts w:ascii="Traditional Arabic" w:hAnsi="Traditional Arabic" w:cs="Traditional Arabic"/>
          <w:b/>
          <w:bCs/>
          <w:sz w:val="32"/>
          <w:szCs w:val="32"/>
          <w:rtl/>
          <w:lang w:bidi="ar-MA"/>
        </w:rPr>
        <w:t>والراجح</w:t>
      </w:r>
      <w:r w:rsidRPr="00FC5A70">
        <w:rPr>
          <w:rFonts w:ascii="Traditional Arabic" w:hAnsi="Traditional Arabic" w:cs="Traditional Arabic"/>
          <w:sz w:val="32"/>
          <w:szCs w:val="32"/>
          <w:rtl/>
          <w:lang w:bidi="ar-MA"/>
        </w:rPr>
        <w:t xml:space="preserve"> في الرأيين ـ والله أعلم ـ هو الرأي الثاني؛ لما فيه من سد خلة الفقراء والمحتاجين بإنشاء صندوق وقفي خاص بالصكوك الوقفية، بالإضافة إلى كون النقود قد أصبحت عبارة عن أرقام</w:t>
      </w:r>
      <w:r w:rsidR="00325DEE" w:rsidRPr="00FC5A70">
        <w:rPr>
          <w:rFonts w:ascii="Traditional Arabic" w:hAnsi="Traditional Arabic" w:cs="Traditional Arabic"/>
          <w:sz w:val="32"/>
          <w:szCs w:val="32"/>
          <w:rtl/>
          <w:lang w:bidi="ar-MA"/>
        </w:rPr>
        <w:t xml:space="preserve"> في حسابات بنكية يسهل توظيفها </w:t>
      </w:r>
      <w:r w:rsidR="00B1007F" w:rsidRPr="00FC5A70">
        <w:rPr>
          <w:rFonts w:ascii="Traditional Arabic" w:hAnsi="Traditional Arabic" w:cs="Traditional Arabic"/>
          <w:sz w:val="32"/>
          <w:szCs w:val="32"/>
          <w:rtl/>
          <w:lang w:bidi="ar-MA"/>
        </w:rPr>
        <w:t xml:space="preserve">في </w:t>
      </w:r>
      <w:r w:rsidR="00325DEE" w:rsidRPr="00FC5A70">
        <w:rPr>
          <w:rFonts w:ascii="Traditional Arabic" w:hAnsi="Traditional Arabic" w:cs="Traditional Arabic"/>
          <w:sz w:val="32"/>
          <w:szCs w:val="32"/>
          <w:rtl/>
          <w:lang w:bidi="ar-MA"/>
        </w:rPr>
        <w:t>أغراض وقفية تنموية</w:t>
      </w:r>
      <w:r w:rsidR="00B1007F" w:rsidRPr="00FC5A70">
        <w:rPr>
          <w:rFonts w:ascii="Traditional Arabic" w:hAnsi="Traditional Arabic" w:cs="Traditional Arabic"/>
          <w:sz w:val="32"/>
          <w:szCs w:val="32"/>
          <w:rtl/>
          <w:lang w:bidi="ar-MA"/>
        </w:rPr>
        <w:t xml:space="preserve"> المجتمع في حاجة إليها</w:t>
      </w:r>
      <w:r w:rsidR="00325DEE" w:rsidRPr="00FC5A70">
        <w:rPr>
          <w:rFonts w:ascii="Traditional Arabic" w:hAnsi="Traditional Arabic" w:cs="Traditional Arabic"/>
          <w:sz w:val="32"/>
          <w:szCs w:val="32"/>
          <w:rtl/>
          <w:lang w:bidi="ar-MA"/>
        </w:rPr>
        <w:t>.</w:t>
      </w:r>
    </w:p>
    <w:p w14:paraId="6D26E735" w14:textId="272EA3B1" w:rsidR="00EA56FB" w:rsidRPr="00AD4D50" w:rsidRDefault="00C503B6" w:rsidP="00FC5A70">
      <w:pPr>
        <w:bidi/>
        <w:spacing w:after="0" w:line="240" w:lineRule="auto"/>
        <w:jc w:val="both"/>
        <w:rPr>
          <w:rFonts w:ascii="Traditional Arabic" w:hAnsi="Traditional Arabic" w:cs="Traditional Arabic"/>
          <w:b/>
          <w:bCs/>
          <w:sz w:val="32"/>
          <w:szCs w:val="32"/>
          <w:rtl/>
          <w:lang w:bidi="ar-MA"/>
        </w:rPr>
      </w:pPr>
      <w:r w:rsidRPr="00AD4D50">
        <w:rPr>
          <w:rFonts w:ascii="Traditional Arabic" w:hAnsi="Traditional Arabic" w:cs="Traditional Arabic" w:hint="cs"/>
          <w:b/>
          <w:bCs/>
          <w:sz w:val="32"/>
          <w:szCs w:val="32"/>
          <w:rtl/>
          <w:lang w:bidi="ar-MA"/>
        </w:rPr>
        <w:lastRenderedPageBreak/>
        <w:t>2.3.</w:t>
      </w:r>
      <w:r w:rsidR="00EA56FB" w:rsidRPr="00AD4D50">
        <w:rPr>
          <w:rFonts w:ascii="Traditional Arabic" w:hAnsi="Traditional Arabic" w:cs="Traditional Arabic"/>
          <w:b/>
          <w:bCs/>
          <w:sz w:val="32"/>
          <w:szCs w:val="32"/>
          <w:rtl/>
          <w:lang w:bidi="ar-MA"/>
        </w:rPr>
        <w:t xml:space="preserve"> حكم تداول الصكوك الوقفية</w:t>
      </w:r>
    </w:p>
    <w:p w14:paraId="0880BF50" w14:textId="77777777" w:rsidR="00071C7A" w:rsidRPr="00FC5A70" w:rsidRDefault="00F647FB"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إن المقصود بتداول الصكوك الوقفية </w:t>
      </w:r>
      <w:r w:rsidR="00071C7A" w:rsidRPr="00FC5A70">
        <w:rPr>
          <w:rFonts w:ascii="Traditional Arabic" w:hAnsi="Traditional Arabic" w:cs="Traditional Arabic"/>
          <w:sz w:val="32"/>
          <w:szCs w:val="32"/>
          <w:rtl/>
          <w:lang w:bidi="ar-MA"/>
        </w:rPr>
        <w:t>بيعها وشراؤها في الأسواق الثان</w:t>
      </w:r>
      <w:r w:rsidR="008F1AE4" w:rsidRPr="00FC5A70">
        <w:rPr>
          <w:rFonts w:ascii="Traditional Arabic" w:hAnsi="Traditional Arabic" w:cs="Traditional Arabic"/>
          <w:sz w:val="32"/>
          <w:szCs w:val="32"/>
          <w:rtl/>
          <w:lang w:bidi="ar-MA"/>
        </w:rPr>
        <w:t>و</w:t>
      </w:r>
      <w:r w:rsidR="00071C7A" w:rsidRPr="00FC5A70">
        <w:rPr>
          <w:rFonts w:ascii="Traditional Arabic" w:hAnsi="Traditional Arabic" w:cs="Traditional Arabic"/>
          <w:sz w:val="32"/>
          <w:szCs w:val="32"/>
          <w:rtl/>
          <w:lang w:bidi="ar-MA"/>
        </w:rPr>
        <w:t>ية، وتداول هذا النوع من الصكوك لا يمكن تصوره إلا في حالتين</w:t>
      </w:r>
      <w:r w:rsidR="008F1AE4" w:rsidRPr="00FC5A70">
        <w:rPr>
          <w:rFonts w:ascii="Traditional Arabic" w:hAnsi="Traditional Arabic" w:cs="Traditional Arabic"/>
          <w:sz w:val="32"/>
          <w:szCs w:val="32"/>
          <w:rtl/>
          <w:lang w:bidi="ar-MA"/>
        </w:rPr>
        <w:t xml:space="preserve"> هما</w:t>
      </w:r>
      <w:r w:rsidR="00071C7A" w:rsidRPr="00FC5A70">
        <w:rPr>
          <w:rFonts w:ascii="Traditional Arabic" w:hAnsi="Traditional Arabic" w:cs="Traditional Arabic"/>
          <w:sz w:val="32"/>
          <w:szCs w:val="32"/>
          <w:rtl/>
          <w:lang w:bidi="ar-MA"/>
        </w:rPr>
        <w:t>: استبدال المال الموقوف، والوقف المؤقت.</w:t>
      </w:r>
    </w:p>
    <w:p w14:paraId="4E3818A2" w14:textId="60F542F0" w:rsidR="00071C7A" w:rsidRPr="00FC5A70" w:rsidRDefault="00D70ACA"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1.2.3.</w:t>
      </w:r>
      <w:r w:rsidR="00071C7A" w:rsidRPr="00FC5A70">
        <w:rPr>
          <w:rFonts w:ascii="Traditional Arabic" w:hAnsi="Traditional Arabic" w:cs="Traditional Arabic"/>
          <w:b/>
          <w:bCs/>
          <w:sz w:val="32"/>
          <w:szCs w:val="32"/>
          <w:rtl/>
          <w:lang w:bidi="ar-MA"/>
        </w:rPr>
        <w:t xml:space="preserve"> استبدال المال الموقوف</w:t>
      </w:r>
    </w:p>
    <w:p w14:paraId="5915DE02" w14:textId="77777777" w:rsidR="00F70ECF" w:rsidRPr="00FC5A70" w:rsidRDefault="00241998"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إن مسألة استبدال المال الموقوف أجازها "جمهور الفقهاء من الحنفية والم</w:t>
      </w:r>
      <w:r w:rsidR="007C10A2" w:rsidRPr="00FC5A70">
        <w:rPr>
          <w:rFonts w:ascii="Traditional Arabic" w:hAnsi="Traditional Arabic" w:cs="Traditional Arabic"/>
          <w:sz w:val="32"/>
          <w:szCs w:val="32"/>
          <w:rtl/>
          <w:lang w:bidi="ar-MA"/>
        </w:rPr>
        <w:t>الكية والشافعية والحنابلة؛ لأن الاستبدال بما هو أنفع لا يتنافى مع مقاصد الوقف"</w:t>
      </w:r>
      <w:r w:rsidR="007C10A2" w:rsidRPr="00FC5A70">
        <w:rPr>
          <w:rStyle w:val="a4"/>
          <w:rFonts w:ascii="Traditional Arabic" w:hAnsi="Traditional Arabic" w:cs="Traditional Arabic"/>
          <w:sz w:val="32"/>
          <w:szCs w:val="32"/>
          <w:rtl/>
          <w:lang w:bidi="ar-MA"/>
        </w:rPr>
        <w:footnoteReference w:id="16"/>
      </w:r>
      <w:r w:rsidR="007C10A2" w:rsidRPr="00FC5A70">
        <w:rPr>
          <w:rFonts w:ascii="Traditional Arabic" w:hAnsi="Traditional Arabic" w:cs="Traditional Arabic"/>
          <w:sz w:val="32"/>
          <w:szCs w:val="32"/>
          <w:rtl/>
          <w:lang w:bidi="ar-MA"/>
        </w:rPr>
        <w:t xml:space="preserve">، </w:t>
      </w:r>
      <w:r w:rsidR="00F70ECF" w:rsidRPr="00FC5A70">
        <w:rPr>
          <w:rFonts w:ascii="Traditional Arabic" w:hAnsi="Traditional Arabic" w:cs="Traditional Arabic"/>
          <w:sz w:val="32"/>
          <w:szCs w:val="32"/>
          <w:rtl/>
          <w:lang w:bidi="ar-MA"/>
        </w:rPr>
        <w:t>بناء على ما تقدم يكون تداول الصكوك الوقفية ـ بيعا وشراء ـ في الأسواق الثانوية جائزا.</w:t>
      </w:r>
    </w:p>
    <w:p w14:paraId="36F2E6CB" w14:textId="3755C60A" w:rsidR="00F70ECF" w:rsidRPr="00FC5A70" w:rsidRDefault="00D70ACA"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2.2.3.</w:t>
      </w:r>
      <w:r w:rsidR="00F70ECF" w:rsidRPr="00FC5A70">
        <w:rPr>
          <w:rFonts w:ascii="Traditional Arabic" w:hAnsi="Traditional Arabic" w:cs="Traditional Arabic"/>
          <w:b/>
          <w:bCs/>
          <w:sz w:val="32"/>
          <w:szCs w:val="32"/>
          <w:rtl/>
          <w:lang w:bidi="ar-MA"/>
        </w:rPr>
        <w:t xml:space="preserve"> الوقف المؤقت</w:t>
      </w:r>
    </w:p>
    <w:p w14:paraId="1F8CBB16" w14:textId="77777777" w:rsidR="00F57FCC" w:rsidRPr="00FC5A70" w:rsidRDefault="00F57FCC"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إن مسألة الوقف المؤ</w:t>
      </w:r>
      <w:r w:rsidR="00E466FF" w:rsidRPr="00FC5A70">
        <w:rPr>
          <w:rFonts w:ascii="Traditional Arabic" w:hAnsi="Traditional Arabic" w:cs="Traditional Arabic"/>
          <w:sz w:val="32"/>
          <w:szCs w:val="32"/>
          <w:rtl/>
          <w:lang w:bidi="ar-MA"/>
        </w:rPr>
        <w:t>ق</w:t>
      </w:r>
      <w:r w:rsidRPr="00FC5A70">
        <w:rPr>
          <w:rFonts w:ascii="Traditional Arabic" w:hAnsi="Traditional Arabic" w:cs="Traditional Arabic"/>
          <w:sz w:val="32"/>
          <w:szCs w:val="32"/>
          <w:rtl/>
          <w:lang w:bidi="ar-MA"/>
        </w:rPr>
        <w:t>ت اختلف الفقهاء في حكمها على مذهبين هما:</w:t>
      </w:r>
    </w:p>
    <w:p w14:paraId="74F1FD73" w14:textId="2BF9C7BA" w:rsidR="00691DC8" w:rsidRPr="00FC5A70" w:rsidRDefault="00D70ACA"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1.2.2.3.</w:t>
      </w:r>
      <w:r w:rsidR="00F57FCC" w:rsidRPr="00FC5A70">
        <w:rPr>
          <w:rFonts w:ascii="Traditional Arabic" w:hAnsi="Traditional Arabic" w:cs="Traditional Arabic"/>
          <w:b/>
          <w:bCs/>
          <w:sz w:val="32"/>
          <w:szCs w:val="32"/>
          <w:rtl/>
          <w:lang w:bidi="ar-MA"/>
        </w:rPr>
        <w:t xml:space="preserve"> عدم جواز الوقف </w:t>
      </w:r>
      <w:r w:rsidR="00691DC8" w:rsidRPr="00FC5A70">
        <w:rPr>
          <w:rFonts w:ascii="Traditional Arabic" w:hAnsi="Traditional Arabic" w:cs="Traditional Arabic"/>
          <w:b/>
          <w:bCs/>
          <w:sz w:val="32"/>
          <w:szCs w:val="32"/>
          <w:rtl/>
          <w:lang w:bidi="ar-MA"/>
        </w:rPr>
        <w:t>المؤقت</w:t>
      </w:r>
    </w:p>
    <w:p w14:paraId="02952968" w14:textId="77777777" w:rsidR="008F7EB8" w:rsidRPr="00FC5A70" w:rsidRDefault="00691DC8"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وممن ذهب هذا المذهب أبو حنيفة النعمان، ومحمد بن الحسن</w:t>
      </w:r>
      <w:r w:rsidRPr="00FC5A70">
        <w:rPr>
          <w:rStyle w:val="a4"/>
          <w:rFonts w:ascii="Traditional Arabic" w:hAnsi="Traditional Arabic" w:cs="Traditional Arabic"/>
          <w:sz w:val="32"/>
          <w:szCs w:val="32"/>
          <w:rtl/>
          <w:lang w:bidi="ar-MA"/>
        </w:rPr>
        <w:footnoteReference w:id="17"/>
      </w:r>
      <w:r w:rsidR="00567F7E" w:rsidRPr="00FC5A70">
        <w:rPr>
          <w:rFonts w:ascii="Traditional Arabic" w:hAnsi="Traditional Arabic" w:cs="Traditional Arabic"/>
          <w:sz w:val="32"/>
          <w:szCs w:val="32"/>
          <w:rtl/>
          <w:lang w:bidi="ar-MA"/>
        </w:rPr>
        <w:t>، والشافعي</w:t>
      </w:r>
      <w:r w:rsidR="00BF3580" w:rsidRPr="00FC5A70">
        <w:rPr>
          <w:rFonts w:ascii="Traditional Arabic" w:hAnsi="Traditional Arabic" w:cs="Traditional Arabic"/>
          <w:sz w:val="32"/>
          <w:szCs w:val="32"/>
          <w:rtl/>
          <w:lang w:bidi="ar-MA"/>
        </w:rPr>
        <w:t>ة</w:t>
      </w:r>
      <w:r w:rsidR="00567F7E" w:rsidRPr="00FC5A70">
        <w:rPr>
          <w:rStyle w:val="a4"/>
          <w:rFonts w:ascii="Traditional Arabic" w:hAnsi="Traditional Arabic" w:cs="Traditional Arabic"/>
          <w:sz w:val="32"/>
          <w:szCs w:val="32"/>
          <w:rtl/>
          <w:lang w:bidi="ar-MA"/>
        </w:rPr>
        <w:footnoteReference w:id="18"/>
      </w:r>
      <w:r w:rsidR="00C46067" w:rsidRPr="00FC5A70">
        <w:rPr>
          <w:rFonts w:ascii="Traditional Arabic" w:hAnsi="Traditional Arabic" w:cs="Traditional Arabic"/>
          <w:sz w:val="32"/>
          <w:szCs w:val="32"/>
          <w:rtl/>
          <w:lang w:bidi="ar-MA"/>
        </w:rPr>
        <w:t>، والحنابلة</w:t>
      </w:r>
      <w:r w:rsidR="00C46067" w:rsidRPr="00FC5A70">
        <w:rPr>
          <w:rStyle w:val="a4"/>
          <w:rFonts w:ascii="Traditional Arabic" w:hAnsi="Traditional Arabic" w:cs="Traditional Arabic"/>
          <w:sz w:val="32"/>
          <w:szCs w:val="32"/>
          <w:rtl/>
          <w:lang w:bidi="ar-MA"/>
        </w:rPr>
        <w:footnoteReference w:id="19"/>
      </w:r>
      <w:r w:rsidR="00BF3580" w:rsidRPr="00FC5A70">
        <w:rPr>
          <w:rFonts w:ascii="Traditional Arabic" w:hAnsi="Traditional Arabic" w:cs="Traditional Arabic"/>
          <w:sz w:val="32"/>
          <w:szCs w:val="32"/>
          <w:rtl/>
          <w:lang w:bidi="ar-MA"/>
        </w:rPr>
        <w:t>،</w:t>
      </w:r>
      <w:r w:rsidR="00662A49" w:rsidRPr="00FC5A70">
        <w:rPr>
          <w:rFonts w:ascii="Traditional Arabic" w:hAnsi="Traditional Arabic" w:cs="Traditional Arabic"/>
          <w:sz w:val="32"/>
          <w:szCs w:val="32"/>
          <w:rtl/>
          <w:lang w:bidi="ar-MA"/>
        </w:rPr>
        <w:t xml:space="preserve"> وقد استدلوا على مذهبهم بعدد من الأدلة منها</w:t>
      </w:r>
      <w:r w:rsidR="008F7EB8" w:rsidRPr="00FC5A70">
        <w:rPr>
          <w:rFonts w:ascii="Traditional Arabic" w:hAnsi="Traditional Arabic" w:cs="Traditional Arabic"/>
          <w:sz w:val="32"/>
          <w:szCs w:val="32"/>
          <w:rtl/>
          <w:lang w:bidi="ar-MA"/>
        </w:rPr>
        <w:t>:</w:t>
      </w:r>
    </w:p>
    <w:p w14:paraId="2F621B60" w14:textId="6822AE2C" w:rsidR="00662A49" w:rsidRPr="00FC5A70" w:rsidRDefault="008F7EB8"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ـ حديث النبي صلى الله عليه وسلم حين استشاره عمر بن الخطاب رضي الله عنه في أرض خيبر فقال صلى الله عليه وسلم: "إن شئت حبست أصلها وتصدقت بها"</w:t>
      </w:r>
      <w:r w:rsidR="007E4D59">
        <w:rPr>
          <w:rFonts w:ascii="Traditional Arabic" w:hAnsi="Traditional Arabic" w:cs="Traditional Arabic" w:hint="cs"/>
          <w:sz w:val="32"/>
          <w:szCs w:val="32"/>
          <w:rtl/>
          <w:lang w:bidi="ar-MA"/>
        </w:rPr>
        <w:t>.</w:t>
      </w:r>
      <w:r w:rsidRPr="00FC5A70">
        <w:rPr>
          <w:rStyle w:val="a4"/>
          <w:rFonts w:ascii="Traditional Arabic" w:hAnsi="Traditional Arabic" w:cs="Traditional Arabic"/>
          <w:sz w:val="32"/>
          <w:szCs w:val="32"/>
          <w:rtl/>
          <w:lang w:bidi="ar-MA"/>
        </w:rPr>
        <w:footnoteReference w:id="20"/>
      </w:r>
    </w:p>
    <w:p w14:paraId="61C10C3D" w14:textId="77777777" w:rsidR="00B261A4" w:rsidRPr="00FC5A70" w:rsidRDefault="00662A49"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 xml:space="preserve">ـ </w:t>
      </w:r>
      <w:r w:rsidR="0006108C" w:rsidRPr="00FC5A70">
        <w:rPr>
          <w:rFonts w:ascii="Traditional Arabic" w:hAnsi="Traditional Arabic" w:cs="Traditional Arabic"/>
          <w:sz w:val="32"/>
          <w:szCs w:val="32"/>
          <w:rtl/>
          <w:lang w:bidi="ar-MA"/>
        </w:rPr>
        <w:t>كما يمكن الاستدلال با</w:t>
      </w:r>
      <w:r w:rsidR="00443206" w:rsidRPr="00FC5A70">
        <w:rPr>
          <w:rFonts w:ascii="Traditional Arabic" w:hAnsi="Traditional Arabic" w:cs="Traditional Arabic"/>
          <w:sz w:val="32"/>
          <w:szCs w:val="32"/>
          <w:rtl/>
          <w:lang w:bidi="ar-MA"/>
        </w:rPr>
        <w:t>لقياس؛ لأن</w:t>
      </w:r>
      <w:r w:rsidR="008A156E" w:rsidRPr="00FC5A70">
        <w:rPr>
          <w:rFonts w:ascii="Traditional Arabic" w:hAnsi="Traditional Arabic" w:cs="Traditional Arabic"/>
          <w:sz w:val="32"/>
          <w:szCs w:val="32"/>
          <w:rtl/>
          <w:lang w:bidi="ar-MA"/>
        </w:rPr>
        <w:t xml:space="preserve"> في الوقف إسقاطا للملك، فهو كالعتق، وجميع الإسقاطات لا تصح إلا مطلقة غير مؤقتة، فكذلك لا يصح إسقاط الملك إلا مؤبدا حتى يتأتى معنى الإطلاق</w:t>
      </w:r>
      <w:r w:rsidR="00B261A4" w:rsidRPr="00FC5A70">
        <w:rPr>
          <w:rFonts w:ascii="Traditional Arabic" w:hAnsi="Traditional Arabic" w:cs="Traditional Arabic"/>
          <w:sz w:val="32"/>
          <w:szCs w:val="32"/>
          <w:rtl/>
          <w:lang w:bidi="ar-MA"/>
        </w:rPr>
        <w:t>.</w:t>
      </w:r>
    </w:p>
    <w:p w14:paraId="45FF7340" w14:textId="610A4FAB" w:rsidR="00B261A4" w:rsidRPr="00FC5A70" w:rsidRDefault="00D70ACA"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2.2.2.3.</w:t>
      </w:r>
      <w:r w:rsidR="00B261A4" w:rsidRPr="00FC5A70">
        <w:rPr>
          <w:rFonts w:ascii="Traditional Arabic" w:hAnsi="Traditional Arabic" w:cs="Traditional Arabic"/>
          <w:b/>
          <w:bCs/>
          <w:sz w:val="32"/>
          <w:szCs w:val="32"/>
          <w:rtl/>
          <w:lang w:bidi="ar-MA"/>
        </w:rPr>
        <w:t xml:space="preserve"> جواز الوقف المؤقت</w:t>
      </w:r>
    </w:p>
    <w:p w14:paraId="73F53816" w14:textId="77777777" w:rsidR="00EA56FB" w:rsidRPr="00FC5A70" w:rsidRDefault="00B261A4"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ومن ذهب هذا المذهب المالكية</w:t>
      </w:r>
      <w:r w:rsidRPr="00FC5A70">
        <w:rPr>
          <w:rStyle w:val="a4"/>
          <w:rFonts w:ascii="Traditional Arabic" w:hAnsi="Traditional Arabic" w:cs="Traditional Arabic"/>
          <w:sz w:val="32"/>
          <w:szCs w:val="32"/>
          <w:rtl/>
          <w:lang w:bidi="ar-MA"/>
        </w:rPr>
        <w:footnoteReference w:id="21"/>
      </w:r>
      <w:r w:rsidRPr="00FC5A70">
        <w:rPr>
          <w:rFonts w:ascii="Traditional Arabic" w:hAnsi="Traditional Arabic" w:cs="Traditional Arabic"/>
          <w:sz w:val="32"/>
          <w:szCs w:val="32"/>
          <w:rtl/>
          <w:lang w:bidi="ar-MA"/>
        </w:rPr>
        <w:t>، وبعض فقهاء المذاهب الأخرى، واستدلوا على ذلك بمجموعة من الأدلة أهمها:</w:t>
      </w:r>
    </w:p>
    <w:p w14:paraId="21759C08" w14:textId="7C3A72BA" w:rsidR="00B261A4" w:rsidRPr="007E4D59" w:rsidRDefault="001104A5" w:rsidP="007E4D59">
      <w:pPr>
        <w:pStyle w:val="a8"/>
        <w:numPr>
          <w:ilvl w:val="0"/>
          <w:numId w:val="2"/>
        </w:numPr>
        <w:bidi/>
        <w:spacing w:after="0" w:line="240" w:lineRule="auto"/>
        <w:jc w:val="both"/>
        <w:rPr>
          <w:rFonts w:ascii="Traditional Arabic" w:hAnsi="Traditional Arabic" w:cs="Traditional Arabic"/>
          <w:sz w:val="32"/>
          <w:szCs w:val="32"/>
          <w:rtl/>
          <w:lang w:bidi="ar-MA"/>
        </w:rPr>
      </w:pPr>
      <w:r w:rsidRPr="007E4D59">
        <w:rPr>
          <w:rFonts w:ascii="Traditional Arabic" w:hAnsi="Traditional Arabic" w:cs="Traditional Arabic"/>
          <w:sz w:val="32"/>
          <w:szCs w:val="32"/>
          <w:rtl/>
          <w:lang w:bidi="ar-MA"/>
        </w:rPr>
        <w:lastRenderedPageBreak/>
        <w:t>أن حبس العين وإنفاق غلتها مؤبدا جائز بالحديث الصحيح، ومن ثم يثبت قياسا جواز انفاق الغلات مؤقتا؛ لأن العلة التي هي الإنفاق في طرق الخير موجودة في الجانبين معا.</w:t>
      </w:r>
    </w:p>
    <w:p w14:paraId="17E987B2" w14:textId="77777777" w:rsidR="007E4D59" w:rsidRDefault="001104A5" w:rsidP="007E4D59">
      <w:pPr>
        <w:pStyle w:val="a8"/>
        <w:numPr>
          <w:ilvl w:val="0"/>
          <w:numId w:val="2"/>
        </w:numPr>
        <w:bidi/>
        <w:spacing w:after="0" w:line="240" w:lineRule="auto"/>
        <w:jc w:val="both"/>
        <w:rPr>
          <w:rFonts w:ascii="Traditional Arabic" w:hAnsi="Traditional Arabic" w:cs="Traditional Arabic"/>
          <w:sz w:val="32"/>
          <w:szCs w:val="32"/>
          <w:lang w:bidi="ar-MA"/>
        </w:rPr>
      </w:pPr>
      <w:r w:rsidRPr="007E4D59">
        <w:rPr>
          <w:rFonts w:ascii="Traditional Arabic" w:hAnsi="Traditional Arabic" w:cs="Traditional Arabic"/>
          <w:sz w:val="32"/>
          <w:szCs w:val="32"/>
          <w:rtl/>
          <w:lang w:bidi="ar-MA"/>
        </w:rPr>
        <w:t xml:space="preserve">أن الوقف في جملة معناه صدقة، وهذه الأخيرة كما تجوز بإنفاق الغلات </w:t>
      </w:r>
      <w:r w:rsidR="00962940" w:rsidRPr="007E4D59">
        <w:rPr>
          <w:rFonts w:ascii="Traditional Arabic" w:hAnsi="Traditional Arabic" w:cs="Traditional Arabic"/>
          <w:sz w:val="32"/>
          <w:szCs w:val="32"/>
          <w:rtl/>
          <w:lang w:bidi="ar-MA"/>
        </w:rPr>
        <w:t>مؤبدا تجوز أيضا مؤقتا، وليس هناك دليل يبيح جانبا و</w:t>
      </w:r>
      <w:r w:rsidR="00443206" w:rsidRPr="007E4D59">
        <w:rPr>
          <w:rFonts w:ascii="Traditional Arabic" w:hAnsi="Traditional Arabic" w:cs="Traditional Arabic"/>
          <w:sz w:val="32"/>
          <w:szCs w:val="32"/>
          <w:rtl/>
          <w:lang w:bidi="ar-MA"/>
        </w:rPr>
        <w:t>ي</w:t>
      </w:r>
      <w:r w:rsidR="00962940" w:rsidRPr="007E4D59">
        <w:rPr>
          <w:rFonts w:ascii="Traditional Arabic" w:hAnsi="Traditional Arabic" w:cs="Traditional Arabic"/>
          <w:sz w:val="32"/>
          <w:szCs w:val="32"/>
          <w:rtl/>
          <w:lang w:bidi="ar-MA"/>
        </w:rPr>
        <w:t>منع آخر.</w:t>
      </w:r>
    </w:p>
    <w:p w14:paraId="7CC40BCA" w14:textId="1624C632" w:rsidR="00962940" w:rsidRPr="007E4D59" w:rsidRDefault="00536104" w:rsidP="007E4D59">
      <w:pPr>
        <w:pStyle w:val="a8"/>
        <w:numPr>
          <w:ilvl w:val="0"/>
          <w:numId w:val="2"/>
        </w:numPr>
        <w:bidi/>
        <w:spacing w:after="0" w:line="240" w:lineRule="auto"/>
        <w:jc w:val="both"/>
        <w:rPr>
          <w:rFonts w:ascii="Traditional Arabic" w:hAnsi="Traditional Arabic" w:cs="Traditional Arabic"/>
          <w:sz w:val="32"/>
          <w:szCs w:val="32"/>
          <w:rtl/>
          <w:lang w:bidi="ar-MA"/>
        </w:rPr>
      </w:pPr>
      <w:r w:rsidRPr="007E4D59">
        <w:rPr>
          <w:rFonts w:ascii="Traditional Arabic" w:hAnsi="Traditional Arabic" w:cs="Traditional Arabic"/>
          <w:sz w:val="32"/>
          <w:szCs w:val="32"/>
          <w:rtl/>
          <w:lang w:bidi="ar-MA"/>
        </w:rPr>
        <w:t>قياس الوقف المؤقت على الوقف الجماعي ا</w:t>
      </w:r>
      <w:r w:rsidR="00443206" w:rsidRPr="007E4D59">
        <w:rPr>
          <w:rFonts w:ascii="Traditional Arabic" w:hAnsi="Traditional Arabic" w:cs="Traditional Arabic"/>
          <w:sz w:val="32"/>
          <w:szCs w:val="32"/>
          <w:rtl/>
          <w:lang w:bidi="ar-MA"/>
        </w:rPr>
        <w:t xml:space="preserve">لذي أجازه جمهور العلماء؛ هذا ما جعل الإمام البخاري يبوب بقوله: </w:t>
      </w:r>
      <w:r w:rsidRPr="007E4D59">
        <w:rPr>
          <w:rFonts w:ascii="Traditional Arabic" w:hAnsi="Traditional Arabic" w:cs="Traditional Arabic"/>
          <w:sz w:val="32"/>
          <w:szCs w:val="32"/>
          <w:rtl/>
          <w:lang w:bidi="ar-MA"/>
        </w:rPr>
        <w:t>"إذا أوقف جماعة أرضا مشاعا فهو جائز"</w:t>
      </w:r>
      <w:r w:rsidR="002C170D" w:rsidRPr="00FC5A70">
        <w:rPr>
          <w:rStyle w:val="a4"/>
          <w:rFonts w:ascii="Traditional Arabic" w:hAnsi="Traditional Arabic" w:cs="Traditional Arabic"/>
          <w:sz w:val="32"/>
          <w:szCs w:val="32"/>
          <w:rtl/>
          <w:lang w:bidi="ar-MA"/>
        </w:rPr>
        <w:footnoteReference w:id="22"/>
      </w:r>
      <w:r w:rsidR="00086247" w:rsidRPr="007E4D59">
        <w:rPr>
          <w:rFonts w:ascii="Traditional Arabic" w:hAnsi="Traditional Arabic" w:cs="Traditional Arabic"/>
          <w:sz w:val="32"/>
          <w:szCs w:val="32"/>
          <w:rtl/>
          <w:lang w:bidi="ar-MA"/>
        </w:rPr>
        <w:t>؛ لأن الوقف الجماعي مجموعة من المبالغ، والوقف المؤقت مجموعة من المدد.</w:t>
      </w:r>
    </w:p>
    <w:p w14:paraId="08052E43" w14:textId="77777777" w:rsidR="008E410B" w:rsidRPr="00FC5A70" w:rsidRDefault="00CF38DB"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بعد عرض الأدلة </w:t>
      </w:r>
      <w:r w:rsidR="00B4431F" w:rsidRPr="00FC5A70">
        <w:rPr>
          <w:rFonts w:ascii="Traditional Arabic" w:hAnsi="Traditional Arabic" w:cs="Traditional Arabic"/>
          <w:sz w:val="32"/>
          <w:szCs w:val="32"/>
          <w:rtl/>
          <w:lang w:bidi="ar-MA"/>
        </w:rPr>
        <w:t>يظهر أن الوقف المؤبد له مزاياه التي لا غنى لأي مجتمع عنها؛ لما يحققه من أهداف اقتصادية واجتماعية وإنسانية</w:t>
      </w:r>
      <w:r w:rsidR="005D045E" w:rsidRPr="00FC5A70">
        <w:rPr>
          <w:rFonts w:ascii="Traditional Arabic" w:hAnsi="Traditional Arabic" w:cs="Traditional Arabic"/>
          <w:sz w:val="32"/>
          <w:szCs w:val="32"/>
          <w:rtl/>
          <w:lang w:bidi="ar-MA"/>
        </w:rPr>
        <w:t>؛ لأنه يصير ال</w:t>
      </w:r>
      <w:r w:rsidR="004E4380" w:rsidRPr="00FC5A70">
        <w:rPr>
          <w:rFonts w:ascii="Traditional Arabic" w:hAnsi="Traditional Arabic" w:cs="Traditional Arabic"/>
          <w:sz w:val="32"/>
          <w:szCs w:val="32"/>
          <w:rtl/>
          <w:lang w:bidi="ar-MA"/>
        </w:rPr>
        <w:t>جهات الموقوف عليها في كفاف دائم، بيد أن التأبيد لا يحقق المصلحة المحضة؛ لأ</w:t>
      </w:r>
      <w:r w:rsidR="002C170D" w:rsidRPr="00FC5A70">
        <w:rPr>
          <w:rFonts w:ascii="Traditional Arabic" w:hAnsi="Traditional Arabic" w:cs="Traditional Arabic"/>
          <w:sz w:val="32"/>
          <w:szCs w:val="32"/>
          <w:rtl/>
          <w:lang w:bidi="ar-MA"/>
        </w:rPr>
        <w:t>نه يفوت كثيرا من أعمال الخير التي</w:t>
      </w:r>
      <w:r w:rsidR="004E4380" w:rsidRPr="00FC5A70">
        <w:rPr>
          <w:rFonts w:ascii="Traditional Arabic" w:hAnsi="Traditional Arabic" w:cs="Traditional Arabic"/>
          <w:sz w:val="32"/>
          <w:szCs w:val="32"/>
          <w:rtl/>
          <w:lang w:bidi="ar-MA"/>
        </w:rPr>
        <w:t xml:space="preserve"> لا يقدر أصحابها على وقفها إلا مؤقتا، </w:t>
      </w:r>
      <w:r w:rsidR="00E15E4B" w:rsidRPr="00FC5A70">
        <w:rPr>
          <w:rFonts w:ascii="Traditional Arabic" w:hAnsi="Traditional Arabic" w:cs="Traditional Arabic"/>
          <w:sz w:val="32"/>
          <w:szCs w:val="32"/>
          <w:rtl/>
          <w:lang w:bidi="ar-MA"/>
        </w:rPr>
        <w:t xml:space="preserve">وتضييق دائرة الموقوفات سواء تعلق الأمر بالأشخاص أو الأشياء الموقوفة، كما أن الوقف المؤقت يفتح الباب لمزاولة أنواع أخرى من الوقف والتي تتناسب مع العصر، </w:t>
      </w:r>
      <w:r w:rsidR="00857D4F" w:rsidRPr="00FC5A70">
        <w:rPr>
          <w:rFonts w:ascii="Traditional Arabic" w:hAnsi="Traditional Arabic" w:cs="Traditional Arabic"/>
          <w:sz w:val="32"/>
          <w:szCs w:val="32"/>
          <w:rtl/>
          <w:lang w:bidi="ar-MA"/>
        </w:rPr>
        <w:t>من خلال ما سبق يتبين أهمية الوقف المؤقت؛ لأنه أقرب المقاصد الشرعية.</w:t>
      </w:r>
    </w:p>
    <w:p w14:paraId="49CC66C7" w14:textId="7AE446C9" w:rsidR="005D045E" w:rsidRPr="00FC5A70" w:rsidRDefault="005D045E" w:rsidP="00FC5A70">
      <w:pPr>
        <w:bidi/>
        <w:spacing w:after="0" w:line="240" w:lineRule="auto"/>
        <w:jc w:val="both"/>
        <w:rPr>
          <w:rFonts w:ascii="Traditional Arabic" w:hAnsi="Traditional Arabic" w:cs="Traditional Arabic"/>
          <w:sz w:val="32"/>
          <w:szCs w:val="32"/>
          <w:rtl/>
          <w:lang w:bidi="ar-MA"/>
        </w:rPr>
      </w:pPr>
    </w:p>
    <w:p w14:paraId="418FC11A" w14:textId="77FB9AF8" w:rsidR="00857D4F" w:rsidRPr="00D70ACA" w:rsidRDefault="00C503B6" w:rsidP="00FC5A70">
      <w:pPr>
        <w:bidi/>
        <w:spacing w:after="0" w:line="240" w:lineRule="auto"/>
        <w:jc w:val="both"/>
        <w:rPr>
          <w:rFonts w:ascii="Traditional Arabic" w:hAnsi="Traditional Arabic" w:cs="Traditional Arabic"/>
          <w:b/>
          <w:bCs/>
          <w:sz w:val="32"/>
          <w:szCs w:val="32"/>
          <w:rtl/>
          <w:lang w:bidi="ar-MA"/>
        </w:rPr>
      </w:pPr>
      <w:r w:rsidRPr="00D70ACA">
        <w:rPr>
          <w:rFonts w:ascii="Traditional Arabic" w:hAnsi="Traditional Arabic" w:cs="Traditional Arabic" w:hint="cs"/>
          <w:b/>
          <w:bCs/>
          <w:sz w:val="32"/>
          <w:szCs w:val="32"/>
          <w:rtl/>
          <w:lang w:bidi="ar-MA"/>
        </w:rPr>
        <w:t xml:space="preserve">4. </w:t>
      </w:r>
      <w:r w:rsidR="00857D4F" w:rsidRPr="00D70ACA">
        <w:rPr>
          <w:rFonts w:ascii="Traditional Arabic" w:hAnsi="Traditional Arabic" w:cs="Traditional Arabic"/>
          <w:b/>
          <w:bCs/>
          <w:sz w:val="32"/>
          <w:szCs w:val="32"/>
          <w:rtl/>
          <w:lang w:bidi="ar-MA"/>
        </w:rPr>
        <w:t>الآثار التنموية للصكوك الوقفية</w:t>
      </w:r>
    </w:p>
    <w:p w14:paraId="42EFCFFF" w14:textId="77777777" w:rsidR="00857D4F" w:rsidRPr="00FC5A70" w:rsidRDefault="00EB3943"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قام الوقف قديما بدور فعال في تحريك عجلة</w:t>
      </w:r>
      <w:r w:rsidR="006C5972" w:rsidRPr="00FC5A70">
        <w:rPr>
          <w:rFonts w:ascii="Traditional Arabic" w:hAnsi="Traditional Arabic" w:cs="Traditional Arabic"/>
          <w:sz w:val="32"/>
          <w:szCs w:val="32"/>
          <w:rtl/>
          <w:lang w:bidi="ar-MA"/>
        </w:rPr>
        <w:t xml:space="preserve"> التنمية الاقتصادية، خاصة في فترة ازدهار الحضارة الإسلامية، كما أسهم الوقف في قضاء حوائج الناس من خلال توزيع جانب من المال على الفقراء والمحتاجين، وفي عصرنا الحاضر يمكن للوقف أن يستعيد دوره الاقتصادي والاجتماعي بطرق أكثر فعال</w:t>
      </w:r>
      <w:r w:rsidR="00BD1552" w:rsidRPr="00FC5A70">
        <w:rPr>
          <w:rFonts w:ascii="Traditional Arabic" w:hAnsi="Traditional Arabic" w:cs="Traditional Arabic"/>
          <w:sz w:val="32"/>
          <w:szCs w:val="32"/>
          <w:rtl/>
          <w:lang w:bidi="ar-MA"/>
        </w:rPr>
        <w:t>ي</w:t>
      </w:r>
      <w:r w:rsidR="006C5972" w:rsidRPr="00FC5A70">
        <w:rPr>
          <w:rFonts w:ascii="Traditional Arabic" w:hAnsi="Traditional Arabic" w:cs="Traditional Arabic"/>
          <w:sz w:val="32"/>
          <w:szCs w:val="32"/>
          <w:rtl/>
          <w:lang w:bidi="ar-MA"/>
        </w:rPr>
        <w:t xml:space="preserve">ة </w:t>
      </w:r>
      <w:r w:rsidR="00A12400" w:rsidRPr="00FC5A70">
        <w:rPr>
          <w:rFonts w:ascii="Traditional Arabic" w:hAnsi="Traditional Arabic" w:cs="Traditional Arabic"/>
          <w:sz w:val="32"/>
          <w:szCs w:val="32"/>
          <w:rtl/>
          <w:lang w:bidi="ar-MA"/>
        </w:rPr>
        <w:t>منها القيام بإصدار صكوك وقفية.</w:t>
      </w:r>
    </w:p>
    <w:p w14:paraId="050B4368" w14:textId="17CB1DA8" w:rsidR="00857D4F" w:rsidRPr="00D70ACA" w:rsidRDefault="00C503B6" w:rsidP="00FC5A70">
      <w:pPr>
        <w:bidi/>
        <w:spacing w:after="0" w:line="240" w:lineRule="auto"/>
        <w:jc w:val="both"/>
        <w:rPr>
          <w:rFonts w:ascii="Traditional Arabic" w:hAnsi="Traditional Arabic" w:cs="Traditional Arabic"/>
          <w:sz w:val="32"/>
          <w:szCs w:val="32"/>
          <w:rtl/>
          <w:lang w:bidi="ar-MA"/>
        </w:rPr>
      </w:pPr>
      <w:r w:rsidRPr="00D70ACA">
        <w:rPr>
          <w:rFonts w:ascii="Traditional Arabic" w:hAnsi="Traditional Arabic" w:cs="Traditional Arabic" w:hint="cs"/>
          <w:b/>
          <w:bCs/>
          <w:sz w:val="32"/>
          <w:szCs w:val="32"/>
          <w:rtl/>
          <w:lang w:bidi="ar-MA"/>
        </w:rPr>
        <w:t>1.4.</w:t>
      </w:r>
      <w:r w:rsidR="00260963" w:rsidRPr="00D70ACA">
        <w:rPr>
          <w:rFonts w:ascii="Traditional Arabic" w:hAnsi="Traditional Arabic" w:cs="Traditional Arabic"/>
          <w:b/>
          <w:bCs/>
          <w:sz w:val="32"/>
          <w:szCs w:val="32"/>
          <w:rtl/>
          <w:lang w:bidi="ar-MA"/>
        </w:rPr>
        <w:t xml:space="preserve"> الآثار الاجتماعية</w:t>
      </w:r>
      <w:r w:rsidR="00857D4F" w:rsidRPr="00D70ACA">
        <w:rPr>
          <w:rFonts w:ascii="Traditional Arabic" w:hAnsi="Traditional Arabic" w:cs="Traditional Arabic"/>
          <w:b/>
          <w:bCs/>
          <w:sz w:val="32"/>
          <w:szCs w:val="32"/>
          <w:rtl/>
          <w:lang w:bidi="ar-MA"/>
        </w:rPr>
        <w:t xml:space="preserve"> للصكوك الوقفية</w:t>
      </w:r>
    </w:p>
    <w:p w14:paraId="1C259120" w14:textId="77777777" w:rsidR="00857D4F" w:rsidRPr="00FC5A70" w:rsidRDefault="00EC4314"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r>
      <w:r w:rsidR="00861651" w:rsidRPr="00FC5A70">
        <w:rPr>
          <w:rFonts w:ascii="Traditional Arabic" w:hAnsi="Traditional Arabic" w:cs="Traditional Arabic"/>
          <w:sz w:val="32"/>
          <w:szCs w:val="32"/>
          <w:rtl/>
          <w:lang w:bidi="ar-MA"/>
        </w:rPr>
        <w:t>يمكن للصكوك الوقفية أن يقوم بدور اجتماعي مهم، وذلك من عدة جوانب منها ما يخص الصناديق الوقفية التي تعمل على ترسيخ أن فكرة الوقف</w:t>
      </w:r>
      <w:r w:rsidR="00D25829" w:rsidRPr="00FC5A70">
        <w:rPr>
          <w:rFonts w:ascii="Traditional Arabic" w:hAnsi="Traditional Arabic" w:cs="Traditional Arabic"/>
          <w:sz w:val="32"/>
          <w:szCs w:val="32"/>
          <w:rtl/>
          <w:lang w:bidi="ar-MA"/>
        </w:rPr>
        <w:t xml:space="preserve"> هي مؤسسة تكافلية تعمل على</w:t>
      </w:r>
      <w:r w:rsidR="00861651" w:rsidRPr="00FC5A70">
        <w:rPr>
          <w:rFonts w:ascii="Traditional Arabic" w:hAnsi="Traditional Arabic" w:cs="Traditional Arabic"/>
          <w:sz w:val="32"/>
          <w:szCs w:val="32"/>
          <w:rtl/>
          <w:lang w:bidi="ar-MA"/>
        </w:rPr>
        <w:t xml:space="preserve"> تحقيق العدالة الاجتماعية، كما أنها تعمل على ترسيخ المسؤولية الاجتماعية، وتمثل فرصة لكل الناس؛ من أجل المشاركة في عملية التنمية، </w:t>
      </w:r>
      <w:r w:rsidR="000F695C" w:rsidRPr="00FC5A70">
        <w:rPr>
          <w:rFonts w:ascii="Traditional Arabic" w:hAnsi="Traditional Arabic" w:cs="Traditional Arabic"/>
          <w:sz w:val="32"/>
          <w:szCs w:val="32"/>
          <w:rtl/>
          <w:lang w:bidi="ar-MA"/>
        </w:rPr>
        <w:t>وهذه الصناديق الوقفية يتم الإشارة إليها باختصار في الآتي.</w:t>
      </w:r>
    </w:p>
    <w:p w14:paraId="683D2FC5" w14:textId="04EB2D78" w:rsidR="000F695C" w:rsidRPr="00FC5A70" w:rsidRDefault="00D70ACA"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1.1.4.</w:t>
      </w:r>
      <w:r w:rsidR="000F695C" w:rsidRPr="00FC5A70">
        <w:rPr>
          <w:rFonts w:ascii="Traditional Arabic" w:hAnsi="Traditional Arabic" w:cs="Traditional Arabic"/>
          <w:b/>
          <w:bCs/>
          <w:sz w:val="32"/>
          <w:szCs w:val="32"/>
          <w:rtl/>
          <w:lang w:bidi="ar-MA"/>
        </w:rPr>
        <w:t xml:space="preserve"> صندوق الصكوك الوقفية لمحاربة البطالة</w:t>
      </w:r>
    </w:p>
    <w:p w14:paraId="0E5E8CC9" w14:textId="77777777" w:rsidR="000F695C" w:rsidRPr="00FC5A70" w:rsidRDefault="00676281"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إن إنشاء صندوق وقفي للحد من مشكلة البطالة ـ التي يعاني منها أغلب دول العالم ـ سيكون له آثار إيجابي كبير إن هو أدير بطرق ناجعة، </w:t>
      </w:r>
      <w:r w:rsidR="00582599" w:rsidRPr="00FC5A70">
        <w:rPr>
          <w:rFonts w:ascii="Traditional Arabic" w:hAnsi="Traditional Arabic" w:cs="Traditional Arabic"/>
          <w:sz w:val="32"/>
          <w:szCs w:val="32"/>
          <w:rtl/>
          <w:lang w:bidi="ar-MA"/>
        </w:rPr>
        <w:t>ويمكن لهذا الصندوق أ</w:t>
      </w:r>
      <w:r w:rsidR="0074446E" w:rsidRPr="00FC5A70">
        <w:rPr>
          <w:rFonts w:ascii="Traditional Arabic" w:hAnsi="Traditional Arabic" w:cs="Traditional Arabic"/>
          <w:sz w:val="32"/>
          <w:szCs w:val="32"/>
          <w:rtl/>
          <w:lang w:bidi="ar-MA"/>
        </w:rPr>
        <w:t>ن تستثمر حصيلته من خلال أسلوبين:</w:t>
      </w:r>
    </w:p>
    <w:p w14:paraId="5C4BA3EE" w14:textId="69177609" w:rsidR="00582599" w:rsidRPr="00FC5A70" w:rsidRDefault="00805577"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hint="cs"/>
          <w:b/>
          <w:bCs/>
          <w:sz w:val="32"/>
          <w:szCs w:val="32"/>
          <w:rtl/>
          <w:lang w:bidi="ar-MA"/>
        </w:rPr>
        <w:lastRenderedPageBreak/>
        <w:t>1</w:t>
      </w:r>
      <w:r w:rsidR="00D70ACA">
        <w:rPr>
          <w:rFonts w:ascii="Traditional Arabic" w:hAnsi="Traditional Arabic" w:cs="Traditional Arabic" w:hint="cs"/>
          <w:sz w:val="32"/>
          <w:szCs w:val="32"/>
          <w:rtl/>
          <w:lang w:bidi="ar-MA"/>
        </w:rPr>
        <w:t>-</w:t>
      </w:r>
      <w:r w:rsidR="008B4B8C" w:rsidRPr="00FC5A70">
        <w:rPr>
          <w:rFonts w:ascii="Traditional Arabic" w:hAnsi="Traditional Arabic" w:cs="Traditional Arabic"/>
          <w:sz w:val="32"/>
          <w:szCs w:val="32"/>
          <w:rtl/>
          <w:lang w:bidi="ar-MA"/>
        </w:rPr>
        <w:t xml:space="preserve"> </w:t>
      </w:r>
      <w:r w:rsidR="00B26814" w:rsidRPr="00FC5A70">
        <w:rPr>
          <w:rFonts w:ascii="Traditional Arabic" w:hAnsi="Traditional Arabic" w:cs="Traditional Arabic"/>
          <w:sz w:val="32"/>
          <w:szCs w:val="32"/>
          <w:rtl/>
          <w:lang w:bidi="ar-MA"/>
        </w:rPr>
        <w:t>تقوم فيه المؤسسة الوقفية بإقراض الفقراء قرضا حسنا ـ الذين لهم قابلية للعمل ـ بمنحهم مبالغ مالية؛ من أجل إنشاء مشاريع صغيرة، أو تطويرها وتمويلها بشراء ما يلزم من مستلزمات الإنتاج، ويتم استرجاع المبالغ المقرضة على أقساط تتلاءم مع دخل المقترض</w:t>
      </w:r>
      <w:r w:rsidR="00B47048" w:rsidRPr="00FC5A70">
        <w:rPr>
          <w:rFonts w:ascii="Traditional Arabic" w:hAnsi="Traditional Arabic" w:cs="Traditional Arabic"/>
          <w:sz w:val="32"/>
          <w:szCs w:val="32"/>
          <w:rtl/>
          <w:lang w:bidi="ar-MA"/>
        </w:rPr>
        <w:t xml:space="preserve">؛ وحتى نحافظ "على رأسمال الصندوق من عوامل التضخم والديون المعدومة يحمل المقترض بنسبة من قيمة القرض ولتكن 2 </w:t>
      </w:r>
      <w:r w:rsidR="00B47048" w:rsidRPr="00FC5A70">
        <w:rPr>
          <w:rFonts w:ascii="Traditional Arabic" w:hAnsi="Traditional Arabic" w:cs="Traditional Arabic"/>
          <w:sz w:val="32"/>
          <w:szCs w:val="32"/>
          <w:lang w:bidi="ar-MA"/>
        </w:rPr>
        <w:t>%</w:t>
      </w:r>
      <w:r w:rsidR="00B26814" w:rsidRPr="00FC5A70">
        <w:rPr>
          <w:rFonts w:ascii="Traditional Arabic" w:hAnsi="Traditional Arabic" w:cs="Traditional Arabic"/>
          <w:sz w:val="32"/>
          <w:szCs w:val="32"/>
          <w:rtl/>
          <w:lang w:bidi="ar-MA"/>
        </w:rPr>
        <w:t xml:space="preserve"> </w:t>
      </w:r>
      <w:r w:rsidR="00B47048" w:rsidRPr="00FC5A70">
        <w:rPr>
          <w:rFonts w:ascii="Traditional Arabic" w:hAnsi="Traditional Arabic" w:cs="Traditional Arabic"/>
          <w:sz w:val="32"/>
          <w:szCs w:val="32"/>
          <w:rtl/>
          <w:lang w:bidi="ar-MA"/>
        </w:rPr>
        <w:t>في صورة مصاريف القرض"</w:t>
      </w:r>
      <w:r w:rsidR="00B47048" w:rsidRPr="00FC5A70">
        <w:rPr>
          <w:rStyle w:val="a4"/>
          <w:rFonts w:ascii="Traditional Arabic" w:hAnsi="Traditional Arabic" w:cs="Traditional Arabic"/>
          <w:sz w:val="32"/>
          <w:szCs w:val="32"/>
          <w:rtl/>
          <w:lang w:bidi="ar-MA"/>
        </w:rPr>
        <w:footnoteReference w:id="23"/>
      </w:r>
      <w:r w:rsidR="00B47048" w:rsidRPr="00FC5A70">
        <w:rPr>
          <w:rFonts w:ascii="Traditional Arabic" w:hAnsi="Traditional Arabic" w:cs="Traditional Arabic"/>
          <w:sz w:val="32"/>
          <w:szCs w:val="32"/>
          <w:rtl/>
          <w:lang w:bidi="ar-MA"/>
        </w:rPr>
        <w:t>.</w:t>
      </w:r>
    </w:p>
    <w:p w14:paraId="5CDCC20B" w14:textId="29778434" w:rsidR="00CD1CDE" w:rsidRPr="00FC5A70" w:rsidRDefault="00805577"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hint="cs"/>
          <w:b/>
          <w:bCs/>
          <w:sz w:val="32"/>
          <w:szCs w:val="32"/>
          <w:rtl/>
          <w:lang w:bidi="ar-MA"/>
        </w:rPr>
        <w:t>2</w:t>
      </w:r>
      <w:r w:rsidR="00D70ACA" w:rsidRPr="00CE08BA">
        <w:rPr>
          <w:rFonts w:ascii="Traditional Arabic" w:hAnsi="Traditional Arabic" w:cs="Traditional Arabic" w:hint="cs"/>
          <w:b/>
          <w:bCs/>
          <w:sz w:val="32"/>
          <w:szCs w:val="32"/>
          <w:rtl/>
          <w:lang w:bidi="ar-MA"/>
        </w:rPr>
        <w:t>-</w:t>
      </w:r>
      <w:r w:rsidR="00D25829" w:rsidRPr="00FC5A70">
        <w:rPr>
          <w:rFonts w:ascii="Traditional Arabic" w:hAnsi="Traditional Arabic" w:cs="Traditional Arabic"/>
          <w:sz w:val="32"/>
          <w:szCs w:val="32"/>
          <w:rtl/>
          <w:lang w:bidi="ar-MA"/>
        </w:rPr>
        <w:t xml:space="preserve"> الدخول في</w:t>
      </w:r>
      <w:r w:rsidR="00595FDA" w:rsidRPr="00FC5A70">
        <w:rPr>
          <w:rFonts w:ascii="Traditional Arabic" w:hAnsi="Traditional Arabic" w:cs="Traditional Arabic"/>
          <w:sz w:val="32"/>
          <w:szCs w:val="32"/>
          <w:rtl/>
          <w:lang w:bidi="ar-MA"/>
        </w:rPr>
        <w:t xml:space="preserve"> المشروعات الاستثمارية بأحد الأساليب ال</w:t>
      </w:r>
      <w:r w:rsidR="00D25829" w:rsidRPr="00FC5A70">
        <w:rPr>
          <w:rFonts w:ascii="Traditional Arabic" w:hAnsi="Traditional Arabic" w:cs="Traditional Arabic"/>
          <w:sz w:val="32"/>
          <w:szCs w:val="32"/>
          <w:rtl/>
          <w:lang w:bidi="ar-MA"/>
        </w:rPr>
        <w:t>مشروع</w:t>
      </w:r>
      <w:r w:rsidR="00595FDA" w:rsidRPr="00FC5A70">
        <w:rPr>
          <w:rFonts w:ascii="Traditional Arabic" w:hAnsi="Traditional Arabic" w:cs="Traditional Arabic"/>
          <w:sz w:val="32"/>
          <w:szCs w:val="32"/>
          <w:rtl/>
          <w:lang w:bidi="ar-MA"/>
        </w:rPr>
        <w:t>ة، كأسلوب التجارة على أساس الائتمان التجاري مثل: البيع بالأجل والسلم والاستصناع، أو على أساس المشاركة في الربح والخسارة مثل: المضاربة والمشاركة</w:t>
      </w:r>
      <w:r w:rsidR="00D25829" w:rsidRPr="00FC5A70">
        <w:rPr>
          <w:rFonts w:ascii="Traditional Arabic" w:hAnsi="Traditional Arabic" w:cs="Traditional Arabic"/>
          <w:sz w:val="32"/>
          <w:szCs w:val="32"/>
          <w:rtl/>
          <w:lang w:bidi="ar-MA"/>
        </w:rPr>
        <w:t xml:space="preserve"> والمزارعة</w:t>
      </w:r>
      <w:r w:rsidR="00595FDA" w:rsidRPr="00FC5A70">
        <w:rPr>
          <w:rFonts w:ascii="Traditional Arabic" w:hAnsi="Traditional Arabic" w:cs="Traditional Arabic"/>
          <w:sz w:val="32"/>
          <w:szCs w:val="32"/>
          <w:rtl/>
          <w:lang w:bidi="ar-MA"/>
        </w:rPr>
        <w:t>، حيث يستفيد طالب التمويل بالحصول على السيولة النقدية اللازمة لتمويل مشروعه، وفي المقابل يستفيد الصندوق الوقفي من حصة الأرباح ال</w:t>
      </w:r>
      <w:r w:rsidR="00CD1CDE" w:rsidRPr="00FC5A70">
        <w:rPr>
          <w:rFonts w:ascii="Traditional Arabic" w:hAnsi="Traditional Arabic" w:cs="Traditional Arabic"/>
          <w:sz w:val="32"/>
          <w:szCs w:val="32"/>
          <w:rtl/>
          <w:lang w:bidi="ar-MA"/>
        </w:rPr>
        <w:t>متفق عليها.</w:t>
      </w:r>
    </w:p>
    <w:p w14:paraId="1C0CFF02" w14:textId="77777777" w:rsidR="00467CEF" w:rsidRPr="00FC5A70" w:rsidRDefault="00CD1CDE"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وهذان الأسلوبان مبنيان على القول بجواز وقف النقود</w:t>
      </w:r>
      <w:r w:rsidR="00D25829" w:rsidRPr="00FC5A70">
        <w:rPr>
          <w:rFonts w:ascii="Traditional Arabic" w:hAnsi="Traditional Arabic" w:cs="Traditional Arabic"/>
          <w:sz w:val="32"/>
          <w:szCs w:val="32"/>
          <w:rtl/>
          <w:lang w:bidi="ar-MA"/>
        </w:rPr>
        <w:t>،</w:t>
      </w:r>
      <w:r w:rsidRPr="00FC5A70">
        <w:rPr>
          <w:rFonts w:ascii="Traditional Arabic" w:hAnsi="Traditional Arabic" w:cs="Traditional Arabic"/>
          <w:sz w:val="32"/>
          <w:szCs w:val="32"/>
          <w:rtl/>
          <w:lang w:bidi="ar-MA"/>
        </w:rPr>
        <w:t xml:space="preserve"> والمستخدمة هنا في الاقتراض للمحتاجين، أو دفعها على سبيل القراض لمن يعمل فيها مقابل جزء من الربح</w:t>
      </w:r>
      <w:r w:rsidR="00D25829" w:rsidRPr="00FC5A70">
        <w:rPr>
          <w:rFonts w:ascii="Traditional Arabic" w:hAnsi="Traditional Arabic" w:cs="Traditional Arabic"/>
          <w:sz w:val="32"/>
          <w:szCs w:val="32"/>
          <w:rtl/>
          <w:lang w:bidi="ar-MA"/>
        </w:rPr>
        <w:t xml:space="preserve"> متفق عليه مسبقا</w:t>
      </w:r>
      <w:r w:rsidRPr="00FC5A70">
        <w:rPr>
          <w:rFonts w:ascii="Traditional Arabic" w:hAnsi="Traditional Arabic" w:cs="Traditional Arabic"/>
          <w:sz w:val="32"/>
          <w:szCs w:val="32"/>
          <w:rtl/>
          <w:lang w:bidi="ar-MA"/>
        </w:rPr>
        <w:t xml:space="preserve">. </w:t>
      </w:r>
    </w:p>
    <w:p w14:paraId="399FAF7E" w14:textId="56E952B8" w:rsidR="00467CEF" w:rsidRPr="00FC5A70" w:rsidRDefault="00D70ACA"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2.1.4.</w:t>
      </w:r>
      <w:r w:rsidR="00467CEF" w:rsidRPr="00FC5A70">
        <w:rPr>
          <w:rFonts w:ascii="Traditional Arabic" w:hAnsi="Traditional Arabic" w:cs="Traditional Arabic"/>
          <w:b/>
          <w:bCs/>
          <w:sz w:val="32"/>
          <w:szCs w:val="32"/>
          <w:rtl/>
          <w:lang w:bidi="ar-MA"/>
        </w:rPr>
        <w:t xml:space="preserve"> صندوق الوقف للرعاية الاجتماعية</w:t>
      </w:r>
    </w:p>
    <w:p w14:paraId="3E1C3E5A" w14:textId="77777777" w:rsidR="0074446E" w:rsidRPr="00FC5A70" w:rsidRDefault="00E92EF7"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إن هذا النوع من الصناديق الوقفية </w:t>
      </w:r>
      <w:r w:rsidR="0074446E" w:rsidRPr="00FC5A70">
        <w:rPr>
          <w:rFonts w:ascii="Traditional Arabic" w:hAnsi="Traditional Arabic" w:cs="Traditional Arabic"/>
          <w:sz w:val="32"/>
          <w:szCs w:val="32"/>
          <w:rtl/>
          <w:lang w:bidi="ar-MA"/>
        </w:rPr>
        <w:t>يمكن استثماره أيضا من خلال أسلوبين هما:</w:t>
      </w:r>
      <w:r w:rsidR="00595FDA" w:rsidRPr="00FC5A70">
        <w:rPr>
          <w:rFonts w:ascii="Traditional Arabic" w:hAnsi="Traditional Arabic" w:cs="Traditional Arabic"/>
          <w:sz w:val="32"/>
          <w:szCs w:val="32"/>
          <w:rtl/>
          <w:lang w:bidi="ar-MA"/>
        </w:rPr>
        <w:t xml:space="preserve"> </w:t>
      </w:r>
    </w:p>
    <w:p w14:paraId="5C90EAC5" w14:textId="1EF98E29" w:rsidR="0080408C" w:rsidRPr="00FC5A70" w:rsidRDefault="00805577"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hint="cs"/>
          <w:b/>
          <w:bCs/>
          <w:sz w:val="32"/>
          <w:szCs w:val="32"/>
          <w:rtl/>
          <w:lang w:bidi="ar-MA"/>
        </w:rPr>
        <w:t>1</w:t>
      </w:r>
      <w:r w:rsidR="00D70ACA">
        <w:rPr>
          <w:rFonts w:ascii="Traditional Arabic" w:hAnsi="Traditional Arabic" w:cs="Traditional Arabic" w:hint="cs"/>
          <w:sz w:val="32"/>
          <w:szCs w:val="32"/>
          <w:rtl/>
          <w:lang w:bidi="ar-MA"/>
        </w:rPr>
        <w:t xml:space="preserve">- </w:t>
      </w:r>
      <w:r w:rsidR="0074446E" w:rsidRPr="00FC5A70">
        <w:rPr>
          <w:rFonts w:ascii="Traditional Arabic" w:hAnsi="Traditional Arabic" w:cs="Traditional Arabic"/>
          <w:sz w:val="32"/>
          <w:szCs w:val="32"/>
          <w:rtl/>
          <w:lang w:bidi="ar-MA"/>
        </w:rPr>
        <w:t xml:space="preserve">القيام بإنشاء صندوق مفتوح "يمكن أن يضل الاكتتاب في صكوكه الوقفية مستمرا لقبول أوقاف جديدة وتستخدم الحصيلة في المساهمة أو الإنشاء الكامل أو التكملة لبعض المدارس والمستشفيات والصيدليات، وإنشاء مراكز للإغاثة والطوارئ، ومراكز لتطوير </w:t>
      </w:r>
      <w:r w:rsidR="0080408C" w:rsidRPr="00FC5A70">
        <w:rPr>
          <w:rFonts w:ascii="Traditional Arabic" w:hAnsi="Traditional Arabic" w:cs="Traditional Arabic"/>
          <w:sz w:val="32"/>
          <w:szCs w:val="32"/>
          <w:rtl/>
          <w:lang w:bidi="ar-MA"/>
        </w:rPr>
        <w:t>الأدوية، وإنشاء المكتبات العامة، ومراكز البحث العلمي"</w:t>
      </w:r>
      <w:r w:rsidR="00D70ACA">
        <w:rPr>
          <w:rFonts w:ascii="Traditional Arabic" w:hAnsi="Traditional Arabic" w:cs="Traditional Arabic" w:hint="cs"/>
          <w:sz w:val="32"/>
          <w:szCs w:val="32"/>
          <w:rtl/>
          <w:lang w:bidi="ar-MA"/>
        </w:rPr>
        <w:t>.</w:t>
      </w:r>
      <w:r w:rsidR="0080408C" w:rsidRPr="00FC5A70">
        <w:rPr>
          <w:rStyle w:val="a4"/>
          <w:rFonts w:ascii="Traditional Arabic" w:hAnsi="Traditional Arabic" w:cs="Traditional Arabic"/>
          <w:sz w:val="32"/>
          <w:szCs w:val="32"/>
          <w:rtl/>
          <w:lang w:bidi="ar-MA"/>
        </w:rPr>
        <w:footnoteReference w:id="24"/>
      </w:r>
    </w:p>
    <w:p w14:paraId="3E8B6CDF" w14:textId="57424F80" w:rsidR="00B47048" w:rsidRPr="00FC5A70" w:rsidRDefault="00805577"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hint="cs"/>
          <w:b/>
          <w:bCs/>
          <w:sz w:val="32"/>
          <w:szCs w:val="32"/>
          <w:rtl/>
          <w:lang w:bidi="ar-MA"/>
        </w:rPr>
        <w:t>2</w:t>
      </w:r>
      <w:r w:rsidR="00D70ACA">
        <w:rPr>
          <w:rFonts w:ascii="Traditional Arabic" w:hAnsi="Traditional Arabic" w:cs="Traditional Arabic" w:hint="cs"/>
          <w:sz w:val="32"/>
          <w:szCs w:val="32"/>
          <w:rtl/>
          <w:lang w:bidi="ar-MA"/>
        </w:rPr>
        <w:t xml:space="preserve">- </w:t>
      </w:r>
      <w:r w:rsidR="0080408C" w:rsidRPr="00FC5A70">
        <w:rPr>
          <w:rFonts w:ascii="Traditional Arabic" w:hAnsi="Traditional Arabic" w:cs="Traditional Arabic"/>
          <w:sz w:val="32"/>
          <w:szCs w:val="32"/>
          <w:rtl/>
          <w:lang w:bidi="ar-MA"/>
        </w:rPr>
        <w:t>العمل على استثمار "حصيلة الاكتتاب في مشروعات مربحة، والإنفاق من عائدها على الإنشاء والإسهام في هذه المرافق"</w:t>
      </w:r>
      <w:r w:rsidR="00D70ACA">
        <w:rPr>
          <w:rFonts w:ascii="Traditional Arabic" w:hAnsi="Traditional Arabic" w:cs="Traditional Arabic" w:hint="cs"/>
          <w:sz w:val="32"/>
          <w:szCs w:val="32"/>
          <w:rtl/>
          <w:lang w:bidi="ar-MA"/>
        </w:rPr>
        <w:t>.</w:t>
      </w:r>
      <w:r w:rsidR="0080408C" w:rsidRPr="00FC5A70">
        <w:rPr>
          <w:rStyle w:val="a4"/>
          <w:rFonts w:ascii="Traditional Arabic" w:hAnsi="Traditional Arabic" w:cs="Traditional Arabic"/>
          <w:sz w:val="32"/>
          <w:szCs w:val="32"/>
          <w:rtl/>
          <w:lang w:bidi="ar-MA"/>
        </w:rPr>
        <w:footnoteReference w:id="25"/>
      </w:r>
    </w:p>
    <w:p w14:paraId="05DC70AC" w14:textId="0B2DF52D" w:rsidR="0080408C" w:rsidRPr="00FC5A70" w:rsidRDefault="00D70ACA"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3.1.4.</w:t>
      </w:r>
      <w:r w:rsidR="0080408C" w:rsidRPr="00FC5A70">
        <w:rPr>
          <w:rFonts w:ascii="Traditional Arabic" w:hAnsi="Traditional Arabic" w:cs="Traditional Arabic"/>
          <w:b/>
          <w:bCs/>
          <w:sz w:val="32"/>
          <w:szCs w:val="32"/>
          <w:rtl/>
          <w:lang w:bidi="ar-MA"/>
        </w:rPr>
        <w:t xml:space="preserve"> صندوق الوقف</w:t>
      </w:r>
      <w:r w:rsidR="000E4865" w:rsidRPr="00FC5A70">
        <w:rPr>
          <w:rFonts w:ascii="Traditional Arabic" w:hAnsi="Traditional Arabic" w:cs="Traditional Arabic"/>
          <w:b/>
          <w:bCs/>
          <w:sz w:val="32"/>
          <w:szCs w:val="32"/>
          <w:rtl/>
          <w:lang w:bidi="ar-MA"/>
        </w:rPr>
        <w:t xml:space="preserve"> لرعاية الفقراء</w:t>
      </w:r>
    </w:p>
    <w:p w14:paraId="74DB18CC" w14:textId="77777777" w:rsidR="006F624A" w:rsidRPr="00FC5A70" w:rsidRDefault="0070440B"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 xml:space="preserve">يمكن للصناديق الوقفية التخفيف من ظاهرة الفقر التي أصبحت </w:t>
      </w:r>
      <w:r w:rsidR="00425A03" w:rsidRPr="00FC5A70">
        <w:rPr>
          <w:rFonts w:ascii="Traditional Arabic" w:hAnsi="Traditional Arabic" w:cs="Traditional Arabic"/>
          <w:sz w:val="32"/>
          <w:szCs w:val="32"/>
          <w:rtl/>
          <w:lang w:bidi="ar-MA"/>
        </w:rPr>
        <w:t>توقظ مضجع عدد من الدول، وذلك عن طريق إنشاء صندوق وقفي خاص برعاية الفقراء، حيث تقوم فكرته على طرح صكوك وقفية، هذه الصكوك تستث</w:t>
      </w:r>
      <w:r w:rsidR="00660706" w:rsidRPr="00FC5A70">
        <w:rPr>
          <w:rFonts w:ascii="Traditional Arabic" w:hAnsi="Traditional Arabic" w:cs="Traditional Arabic"/>
          <w:sz w:val="32"/>
          <w:szCs w:val="32"/>
          <w:rtl/>
          <w:lang w:bidi="ar-MA"/>
        </w:rPr>
        <w:t>م</w:t>
      </w:r>
      <w:r w:rsidR="00425A03" w:rsidRPr="00FC5A70">
        <w:rPr>
          <w:rFonts w:ascii="Traditional Arabic" w:hAnsi="Traditional Arabic" w:cs="Traditional Arabic"/>
          <w:sz w:val="32"/>
          <w:szCs w:val="32"/>
          <w:rtl/>
          <w:lang w:bidi="ar-MA"/>
        </w:rPr>
        <w:t>ر حصيلتها في أحد أوجه الاستثمارات المختلفة "مثل المساهمة في بعض المشروعات الناجحة، أو شراء أسهم شركات ناجحة</w:t>
      </w:r>
      <w:r w:rsidR="00660706" w:rsidRPr="00FC5A70">
        <w:rPr>
          <w:rFonts w:ascii="Traditional Arabic" w:hAnsi="Traditional Arabic" w:cs="Traditional Arabic"/>
          <w:sz w:val="32"/>
          <w:szCs w:val="32"/>
          <w:rtl/>
          <w:lang w:bidi="ar-MA"/>
        </w:rPr>
        <w:t xml:space="preserve"> أيضا</w:t>
      </w:r>
      <w:r w:rsidR="00425A03" w:rsidRPr="00FC5A70">
        <w:rPr>
          <w:rFonts w:ascii="Traditional Arabic" w:hAnsi="Traditional Arabic" w:cs="Traditional Arabic"/>
          <w:sz w:val="32"/>
          <w:szCs w:val="32"/>
          <w:rtl/>
          <w:lang w:bidi="ar-MA"/>
        </w:rPr>
        <w:t xml:space="preserve">، </w:t>
      </w:r>
      <w:r w:rsidR="006F624A" w:rsidRPr="00FC5A70">
        <w:rPr>
          <w:rFonts w:ascii="Traditional Arabic" w:hAnsi="Traditional Arabic" w:cs="Traditional Arabic"/>
          <w:sz w:val="32"/>
          <w:szCs w:val="32"/>
          <w:rtl/>
          <w:lang w:bidi="ar-MA"/>
        </w:rPr>
        <w:t>أو شراء عقارات أو أراضي زراعية وتأجيرها.</w:t>
      </w:r>
    </w:p>
    <w:p w14:paraId="145351A8" w14:textId="6F7B52E8" w:rsidR="000E4865" w:rsidRPr="00FC5A70" w:rsidRDefault="006F624A"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ويمكن أن تكون محفظة استثمارية تحتوي على تشكيلة من كل هذه الاستثمارات مع مراعاة أن تغلب عليها جانب الاستثمار العقاري مباني أو أراضي للتأجير؛</w:t>
      </w:r>
      <w:r w:rsidR="004A5476" w:rsidRPr="00FC5A70">
        <w:rPr>
          <w:rFonts w:ascii="Traditional Arabic" w:hAnsi="Traditional Arabic" w:cs="Traditional Arabic"/>
          <w:sz w:val="32"/>
          <w:szCs w:val="32"/>
          <w:rtl/>
          <w:lang w:bidi="ar-MA"/>
        </w:rPr>
        <w:t xml:space="preserve"> لأن العائد يكون معروفا ومضمونا، وعائد هذه الاستثمارات يصرف لصالح الفقراء في شكل معونات</w:t>
      </w:r>
      <w:r w:rsidR="00D70ACA">
        <w:rPr>
          <w:rFonts w:ascii="Traditional Arabic" w:hAnsi="Traditional Arabic" w:cs="Traditional Arabic" w:hint="cs"/>
          <w:sz w:val="32"/>
          <w:szCs w:val="32"/>
          <w:rtl/>
          <w:lang w:bidi="ar-MA"/>
        </w:rPr>
        <w:t>.</w:t>
      </w:r>
      <w:r w:rsidR="004A5476" w:rsidRPr="00FC5A70">
        <w:rPr>
          <w:rStyle w:val="a4"/>
          <w:rFonts w:ascii="Traditional Arabic" w:hAnsi="Traditional Arabic" w:cs="Traditional Arabic"/>
          <w:sz w:val="32"/>
          <w:szCs w:val="32"/>
          <w:rtl/>
          <w:lang w:bidi="ar-MA"/>
        </w:rPr>
        <w:footnoteReference w:id="26"/>
      </w:r>
    </w:p>
    <w:p w14:paraId="5B706422" w14:textId="638849AE" w:rsidR="002C10D2" w:rsidRPr="00D70ACA" w:rsidRDefault="00C503B6" w:rsidP="00FC5A70">
      <w:pPr>
        <w:bidi/>
        <w:spacing w:after="0" w:line="240" w:lineRule="auto"/>
        <w:jc w:val="both"/>
        <w:rPr>
          <w:rFonts w:ascii="Traditional Arabic" w:hAnsi="Traditional Arabic" w:cs="Traditional Arabic"/>
          <w:sz w:val="32"/>
          <w:szCs w:val="32"/>
          <w:rtl/>
          <w:lang w:bidi="ar-MA"/>
        </w:rPr>
      </w:pPr>
      <w:r w:rsidRPr="00D70ACA">
        <w:rPr>
          <w:rFonts w:ascii="Traditional Arabic" w:hAnsi="Traditional Arabic" w:cs="Traditional Arabic" w:hint="cs"/>
          <w:b/>
          <w:bCs/>
          <w:sz w:val="32"/>
          <w:szCs w:val="32"/>
          <w:rtl/>
          <w:lang w:bidi="ar-MA"/>
        </w:rPr>
        <w:lastRenderedPageBreak/>
        <w:t>2.4.</w:t>
      </w:r>
      <w:r w:rsidR="002C10D2" w:rsidRPr="00D70ACA">
        <w:rPr>
          <w:rFonts w:ascii="Traditional Arabic" w:hAnsi="Traditional Arabic" w:cs="Traditional Arabic"/>
          <w:sz w:val="32"/>
          <w:szCs w:val="32"/>
          <w:rtl/>
          <w:lang w:bidi="ar-MA"/>
        </w:rPr>
        <w:t xml:space="preserve"> </w:t>
      </w:r>
      <w:r w:rsidR="002C10D2" w:rsidRPr="00D70ACA">
        <w:rPr>
          <w:rFonts w:ascii="Traditional Arabic" w:hAnsi="Traditional Arabic" w:cs="Traditional Arabic"/>
          <w:b/>
          <w:bCs/>
          <w:sz w:val="32"/>
          <w:szCs w:val="32"/>
          <w:rtl/>
          <w:lang w:bidi="ar-MA"/>
        </w:rPr>
        <w:t>الآثار الاقتصادية للصكوك الوقفية</w:t>
      </w:r>
    </w:p>
    <w:p w14:paraId="01BE5ED9" w14:textId="2B53BE05" w:rsidR="004E3DC4" w:rsidRPr="00FC5A70" w:rsidRDefault="00E1198B"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إن الدور الاجتماعي الذي تقو</w:t>
      </w:r>
      <w:r w:rsidR="004E3DC4" w:rsidRPr="00FC5A70">
        <w:rPr>
          <w:rFonts w:ascii="Traditional Arabic" w:hAnsi="Traditional Arabic" w:cs="Traditional Arabic"/>
          <w:sz w:val="32"/>
          <w:szCs w:val="32"/>
          <w:rtl/>
          <w:lang w:bidi="ar-MA"/>
        </w:rPr>
        <w:t>م به الصكوك الوقفية يسهم بشكل مباشر في التنمية الاقتصادية المستدامة، ويظهر ذلك في عدة نقط أهمها</w:t>
      </w:r>
      <w:r w:rsidR="00D70ACA">
        <w:rPr>
          <w:rFonts w:ascii="Traditional Arabic" w:hAnsi="Traditional Arabic" w:cs="Traditional Arabic" w:hint="cs"/>
          <w:sz w:val="32"/>
          <w:szCs w:val="32"/>
          <w:rtl/>
          <w:lang w:bidi="ar-MA"/>
        </w:rPr>
        <w:t>:</w:t>
      </w:r>
      <w:r w:rsidR="00D70ACA" w:rsidRPr="00D70ACA">
        <w:rPr>
          <w:rStyle w:val="a4"/>
          <w:rFonts w:ascii="Traditional Arabic" w:hAnsi="Traditional Arabic" w:cs="Traditional Arabic"/>
          <w:sz w:val="32"/>
          <w:szCs w:val="32"/>
          <w:rtl/>
          <w:lang w:bidi="ar-MA"/>
        </w:rPr>
        <w:t xml:space="preserve"> </w:t>
      </w:r>
      <w:r w:rsidR="00D70ACA" w:rsidRPr="00FC5A70">
        <w:rPr>
          <w:rStyle w:val="a4"/>
          <w:rFonts w:ascii="Traditional Arabic" w:hAnsi="Traditional Arabic" w:cs="Traditional Arabic"/>
          <w:sz w:val="32"/>
          <w:szCs w:val="32"/>
          <w:rtl/>
          <w:lang w:bidi="ar-MA"/>
        </w:rPr>
        <w:footnoteReference w:id="27"/>
      </w:r>
    </w:p>
    <w:p w14:paraId="7F494CEC" w14:textId="36F3715B" w:rsidR="00F30521" w:rsidRPr="00FC5A70" w:rsidRDefault="004E3DC4"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أ</w:t>
      </w:r>
      <w:r w:rsidR="00D70ACA">
        <w:rPr>
          <w:rFonts w:ascii="Traditional Arabic" w:hAnsi="Traditional Arabic" w:cs="Traditional Arabic" w:hint="cs"/>
          <w:sz w:val="32"/>
          <w:szCs w:val="32"/>
          <w:rtl/>
          <w:lang w:bidi="ar-MA"/>
        </w:rPr>
        <w:t xml:space="preserve">- </w:t>
      </w:r>
      <w:r w:rsidRPr="00FC5A70">
        <w:rPr>
          <w:rFonts w:ascii="Traditional Arabic" w:hAnsi="Traditional Arabic" w:cs="Traditional Arabic"/>
          <w:sz w:val="32"/>
          <w:szCs w:val="32"/>
          <w:rtl/>
          <w:lang w:bidi="ar-MA"/>
        </w:rPr>
        <w:t>إن توفير الحاجات الأساسية للمجتمع من خلال توفير س</w:t>
      </w:r>
      <w:r w:rsidR="00B23FBD" w:rsidRPr="00FC5A70">
        <w:rPr>
          <w:rFonts w:ascii="Traditional Arabic" w:hAnsi="Traditional Arabic" w:cs="Traditional Arabic"/>
          <w:sz w:val="32"/>
          <w:szCs w:val="32"/>
          <w:rtl/>
          <w:lang w:bidi="ar-MA"/>
        </w:rPr>
        <w:t xml:space="preserve">كن لائق، وتعليم جيد، وصحة للجميع، ويد عاملة تحفظ </w:t>
      </w:r>
      <w:r w:rsidRPr="00FC5A70">
        <w:rPr>
          <w:rFonts w:ascii="Traditional Arabic" w:hAnsi="Traditional Arabic" w:cs="Traditional Arabic"/>
          <w:sz w:val="32"/>
          <w:szCs w:val="32"/>
          <w:rtl/>
          <w:lang w:bidi="ar-MA"/>
        </w:rPr>
        <w:t>كرامة</w:t>
      </w:r>
      <w:r w:rsidR="00B23FBD" w:rsidRPr="00FC5A70">
        <w:rPr>
          <w:rFonts w:ascii="Traditional Arabic" w:hAnsi="Traditional Arabic" w:cs="Traditional Arabic"/>
          <w:sz w:val="32"/>
          <w:szCs w:val="32"/>
          <w:rtl/>
          <w:lang w:bidi="ar-MA"/>
        </w:rPr>
        <w:t xml:space="preserve"> الإنسان</w:t>
      </w:r>
      <w:r w:rsidRPr="00FC5A70">
        <w:rPr>
          <w:rFonts w:ascii="Traditional Arabic" w:hAnsi="Traditional Arabic" w:cs="Traditional Arabic"/>
          <w:sz w:val="32"/>
          <w:szCs w:val="32"/>
          <w:rtl/>
          <w:lang w:bidi="ar-MA"/>
        </w:rPr>
        <w:t xml:space="preserve"> وغيرها من ضروريات الحياة،</w:t>
      </w:r>
      <w:r w:rsidR="00E1198B" w:rsidRPr="00FC5A70">
        <w:rPr>
          <w:rFonts w:ascii="Traditional Arabic" w:hAnsi="Traditional Arabic" w:cs="Traditional Arabic"/>
          <w:sz w:val="32"/>
          <w:szCs w:val="32"/>
          <w:lang w:bidi="ar-MA"/>
        </w:rPr>
        <w:t xml:space="preserve"> </w:t>
      </w:r>
      <w:r w:rsidR="00B23FBD" w:rsidRPr="00FC5A70">
        <w:rPr>
          <w:rFonts w:ascii="Traditional Arabic" w:hAnsi="Traditional Arabic" w:cs="Traditional Arabic"/>
          <w:sz w:val="32"/>
          <w:szCs w:val="32"/>
          <w:rtl/>
          <w:lang w:bidi="ar-MA"/>
        </w:rPr>
        <w:t>سيؤدي إلى زيادة الإنتاج المحقق للكفاية، ومن ثم التخلص من التبعية</w:t>
      </w:r>
      <w:r w:rsidR="00660706" w:rsidRPr="00FC5A70">
        <w:rPr>
          <w:rFonts w:ascii="Traditional Arabic" w:hAnsi="Traditional Arabic" w:cs="Traditional Arabic"/>
          <w:sz w:val="32"/>
          <w:szCs w:val="32"/>
          <w:rtl/>
          <w:lang w:bidi="ar-MA"/>
        </w:rPr>
        <w:t xml:space="preserve"> للآخرين</w:t>
      </w:r>
      <w:r w:rsidR="00B23FBD" w:rsidRPr="00FC5A70">
        <w:rPr>
          <w:rFonts w:ascii="Traditional Arabic" w:hAnsi="Traditional Arabic" w:cs="Traditional Arabic"/>
          <w:sz w:val="32"/>
          <w:szCs w:val="32"/>
          <w:rtl/>
          <w:lang w:bidi="ar-MA"/>
        </w:rPr>
        <w:t>، كما يجعل العصر البشري يقوي من قدراته ومهاراته</w:t>
      </w:r>
      <w:r w:rsidR="00F30521" w:rsidRPr="00FC5A70">
        <w:rPr>
          <w:rFonts w:ascii="Traditional Arabic" w:hAnsi="Traditional Arabic" w:cs="Traditional Arabic"/>
          <w:sz w:val="32"/>
          <w:szCs w:val="32"/>
          <w:rtl/>
          <w:lang w:bidi="ar-MA"/>
        </w:rPr>
        <w:t xml:space="preserve"> فيما ينتجه، على اعتبار أ</w:t>
      </w:r>
      <w:r w:rsidR="00660706" w:rsidRPr="00FC5A70">
        <w:rPr>
          <w:rFonts w:ascii="Traditional Arabic" w:hAnsi="Traditional Arabic" w:cs="Traditional Arabic"/>
          <w:sz w:val="32"/>
          <w:szCs w:val="32"/>
          <w:rtl/>
          <w:lang w:bidi="ar-MA"/>
        </w:rPr>
        <w:t>ن العنصر البشري هو المحرك الأساسي</w:t>
      </w:r>
      <w:r w:rsidR="00F30521" w:rsidRPr="00FC5A70">
        <w:rPr>
          <w:rFonts w:ascii="Traditional Arabic" w:hAnsi="Traditional Arabic" w:cs="Traditional Arabic"/>
          <w:sz w:val="32"/>
          <w:szCs w:val="32"/>
          <w:rtl/>
          <w:lang w:bidi="ar-MA"/>
        </w:rPr>
        <w:t xml:space="preserve"> في العملية الاقتصادية.</w:t>
      </w:r>
    </w:p>
    <w:p w14:paraId="3A18EC61" w14:textId="3DC1A38F" w:rsidR="00B52CC4" w:rsidRPr="00FC5A70" w:rsidRDefault="00B52CC4"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ب</w:t>
      </w:r>
      <w:r w:rsidR="00D70ACA">
        <w:rPr>
          <w:rFonts w:ascii="Traditional Arabic" w:hAnsi="Traditional Arabic" w:cs="Traditional Arabic" w:hint="cs"/>
          <w:sz w:val="32"/>
          <w:szCs w:val="32"/>
          <w:rtl/>
          <w:lang w:bidi="ar-MA"/>
        </w:rPr>
        <w:t xml:space="preserve">- </w:t>
      </w:r>
      <w:r w:rsidRPr="00FC5A70">
        <w:rPr>
          <w:rFonts w:ascii="Traditional Arabic" w:hAnsi="Traditional Arabic" w:cs="Traditional Arabic"/>
          <w:sz w:val="32"/>
          <w:szCs w:val="32"/>
          <w:rtl/>
          <w:lang w:bidi="ar-MA"/>
        </w:rPr>
        <w:t>تس</w:t>
      </w:r>
      <w:r w:rsidR="00F30521" w:rsidRPr="00FC5A70">
        <w:rPr>
          <w:rFonts w:ascii="Traditional Arabic" w:hAnsi="Traditional Arabic" w:cs="Traditional Arabic"/>
          <w:sz w:val="32"/>
          <w:szCs w:val="32"/>
          <w:rtl/>
          <w:lang w:bidi="ar-MA"/>
        </w:rPr>
        <w:t>هم الصكوك الوقفية في حماية الاقتصاد الوطني من التضخم الاقتصادي؛ لما ل</w:t>
      </w:r>
      <w:r w:rsidR="00016244" w:rsidRPr="00FC5A70">
        <w:rPr>
          <w:rFonts w:ascii="Traditional Arabic" w:hAnsi="Traditional Arabic" w:cs="Traditional Arabic"/>
          <w:sz w:val="32"/>
          <w:szCs w:val="32"/>
          <w:rtl/>
          <w:lang w:bidi="ar-MA"/>
        </w:rPr>
        <w:t>ل</w:t>
      </w:r>
      <w:r w:rsidR="00F30521" w:rsidRPr="00FC5A70">
        <w:rPr>
          <w:rFonts w:ascii="Traditional Arabic" w:hAnsi="Traditional Arabic" w:cs="Traditional Arabic"/>
          <w:sz w:val="32"/>
          <w:szCs w:val="32"/>
          <w:rtl/>
          <w:lang w:bidi="ar-MA"/>
        </w:rPr>
        <w:t xml:space="preserve">صكوك الوقفية من تقليص تداول مجموعة من الأمور المساهمة في التضخم مثل: </w:t>
      </w:r>
      <w:r w:rsidRPr="00FC5A70">
        <w:rPr>
          <w:rFonts w:ascii="Traditional Arabic" w:hAnsi="Traditional Arabic" w:cs="Traditional Arabic"/>
          <w:sz w:val="32"/>
          <w:szCs w:val="32"/>
          <w:rtl/>
          <w:lang w:bidi="ar-MA"/>
        </w:rPr>
        <w:t>تداول السلع والعقارات في زمن التضخم</w:t>
      </w:r>
      <w:r w:rsidR="00D017F4" w:rsidRPr="00FC5A70">
        <w:rPr>
          <w:rFonts w:ascii="Traditional Arabic" w:hAnsi="Traditional Arabic" w:cs="Traditional Arabic"/>
          <w:sz w:val="32"/>
          <w:szCs w:val="32"/>
          <w:rtl/>
          <w:lang w:bidi="ar-MA"/>
        </w:rPr>
        <w:t xml:space="preserve"> بطرق تزيد من التضخم، بل يجب </w:t>
      </w:r>
      <w:r w:rsidR="002B1097" w:rsidRPr="00FC5A70">
        <w:rPr>
          <w:rFonts w:ascii="Traditional Arabic" w:hAnsi="Traditional Arabic" w:cs="Traditional Arabic"/>
          <w:sz w:val="32"/>
          <w:szCs w:val="32"/>
          <w:rtl/>
          <w:lang w:bidi="ar-MA"/>
        </w:rPr>
        <w:t xml:space="preserve">توجيهها نحو </w:t>
      </w:r>
      <w:r w:rsidRPr="00FC5A70">
        <w:rPr>
          <w:rFonts w:ascii="Traditional Arabic" w:hAnsi="Traditional Arabic" w:cs="Traditional Arabic"/>
          <w:sz w:val="32"/>
          <w:szCs w:val="32"/>
          <w:rtl/>
          <w:lang w:bidi="ar-MA"/>
        </w:rPr>
        <w:t>خدمة المجتمع دون اللجوء إلى تداول العقار أو السلعة الموقوفة.</w:t>
      </w:r>
    </w:p>
    <w:p w14:paraId="69310C58" w14:textId="7FC5D332" w:rsidR="00B63F32" w:rsidRPr="00FC5A70" w:rsidRDefault="00973654"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ج</w:t>
      </w:r>
      <w:r w:rsidR="00D70ACA">
        <w:rPr>
          <w:rFonts w:ascii="Traditional Arabic" w:hAnsi="Traditional Arabic" w:cs="Traditional Arabic" w:hint="cs"/>
          <w:sz w:val="32"/>
          <w:szCs w:val="32"/>
          <w:rtl/>
          <w:lang w:bidi="ar-MA"/>
        </w:rPr>
        <w:t xml:space="preserve">- </w:t>
      </w:r>
      <w:r w:rsidR="00B52CC4" w:rsidRPr="00FC5A70">
        <w:rPr>
          <w:rFonts w:ascii="Traditional Arabic" w:hAnsi="Traditional Arabic" w:cs="Traditional Arabic"/>
          <w:sz w:val="32"/>
          <w:szCs w:val="32"/>
          <w:rtl/>
          <w:lang w:bidi="ar-MA"/>
        </w:rPr>
        <w:t>تقوم الصكوك الوقفية ب</w:t>
      </w:r>
      <w:r w:rsidR="008C0BD0" w:rsidRPr="00FC5A70">
        <w:rPr>
          <w:rFonts w:ascii="Traditional Arabic" w:hAnsi="Traditional Arabic" w:cs="Traditional Arabic"/>
          <w:sz w:val="32"/>
          <w:szCs w:val="32"/>
          <w:rtl/>
          <w:lang w:bidi="ar-MA"/>
        </w:rPr>
        <w:t>زيادة عملية الادخار و</w:t>
      </w:r>
      <w:r w:rsidR="00B52CC4" w:rsidRPr="00FC5A70">
        <w:rPr>
          <w:rFonts w:ascii="Traditional Arabic" w:hAnsi="Traditional Arabic" w:cs="Traditional Arabic"/>
          <w:sz w:val="32"/>
          <w:szCs w:val="32"/>
          <w:rtl/>
          <w:lang w:bidi="ar-MA"/>
        </w:rPr>
        <w:t>تقليص اكتناز المال من قبل الأفراد</w:t>
      </w:r>
      <w:r w:rsidR="008C0BD0" w:rsidRPr="00FC5A70">
        <w:rPr>
          <w:rFonts w:ascii="Traditional Arabic" w:hAnsi="Traditional Arabic" w:cs="Traditional Arabic"/>
          <w:sz w:val="32"/>
          <w:szCs w:val="32"/>
          <w:rtl/>
          <w:lang w:bidi="ar-MA"/>
        </w:rPr>
        <w:t xml:space="preserve">، بالإضافة إلى تقليص </w:t>
      </w:r>
      <w:r w:rsidR="00B63F32" w:rsidRPr="00FC5A70">
        <w:rPr>
          <w:rFonts w:ascii="Traditional Arabic" w:hAnsi="Traditional Arabic" w:cs="Traditional Arabic"/>
          <w:sz w:val="32"/>
          <w:szCs w:val="32"/>
          <w:rtl/>
          <w:lang w:bidi="ar-MA"/>
        </w:rPr>
        <w:t xml:space="preserve">بقاء الثروات في يد عدد </w:t>
      </w:r>
      <w:r w:rsidR="004805D6" w:rsidRPr="00FC5A70">
        <w:rPr>
          <w:rFonts w:ascii="Traditional Arabic" w:hAnsi="Traditional Arabic" w:cs="Traditional Arabic"/>
          <w:sz w:val="32"/>
          <w:szCs w:val="32"/>
          <w:rtl/>
          <w:lang w:bidi="ar-MA"/>
        </w:rPr>
        <w:t>قليل من أفراد المجتمع، وهذا سيؤثر</w:t>
      </w:r>
      <w:r w:rsidR="00B63F32" w:rsidRPr="00FC5A70">
        <w:rPr>
          <w:rFonts w:ascii="Traditional Arabic" w:hAnsi="Traditional Arabic" w:cs="Traditional Arabic"/>
          <w:sz w:val="32"/>
          <w:szCs w:val="32"/>
          <w:rtl/>
          <w:lang w:bidi="ar-MA"/>
        </w:rPr>
        <w:t xml:space="preserve"> لا محالة </w:t>
      </w:r>
      <w:r w:rsidR="004805D6" w:rsidRPr="00FC5A70">
        <w:rPr>
          <w:rFonts w:ascii="Traditional Arabic" w:hAnsi="Traditional Arabic" w:cs="Traditional Arabic"/>
          <w:sz w:val="32"/>
          <w:szCs w:val="32"/>
          <w:rtl/>
          <w:lang w:bidi="ar-MA"/>
        </w:rPr>
        <w:t xml:space="preserve">على </w:t>
      </w:r>
      <w:r w:rsidR="00016244" w:rsidRPr="00FC5A70">
        <w:rPr>
          <w:rFonts w:ascii="Traditional Arabic" w:hAnsi="Traditional Arabic" w:cs="Traditional Arabic"/>
          <w:sz w:val="32"/>
          <w:szCs w:val="32"/>
          <w:rtl/>
          <w:lang w:bidi="ar-MA"/>
        </w:rPr>
        <w:t>ال</w:t>
      </w:r>
      <w:r w:rsidR="00B63F32" w:rsidRPr="00FC5A70">
        <w:rPr>
          <w:rFonts w:ascii="Traditional Arabic" w:hAnsi="Traditional Arabic" w:cs="Traditional Arabic"/>
          <w:sz w:val="32"/>
          <w:szCs w:val="32"/>
          <w:rtl/>
          <w:lang w:bidi="ar-MA"/>
        </w:rPr>
        <w:t>توازن المجتمع</w:t>
      </w:r>
      <w:r w:rsidR="00016244" w:rsidRPr="00FC5A70">
        <w:rPr>
          <w:rFonts w:ascii="Traditional Arabic" w:hAnsi="Traditional Arabic" w:cs="Traditional Arabic"/>
          <w:sz w:val="32"/>
          <w:szCs w:val="32"/>
          <w:rtl/>
          <w:lang w:bidi="ar-MA"/>
        </w:rPr>
        <w:t>ي الذ</w:t>
      </w:r>
      <w:r w:rsidR="00B63F32" w:rsidRPr="00FC5A70">
        <w:rPr>
          <w:rFonts w:ascii="Traditional Arabic" w:hAnsi="Traditional Arabic" w:cs="Traditional Arabic"/>
          <w:sz w:val="32"/>
          <w:szCs w:val="32"/>
          <w:rtl/>
          <w:lang w:bidi="ar-MA"/>
        </w:rPr>
        <w:t>ي تنشده</w:t>
      </w:r>
      <w:r w:rsidR="00FC012B" w:rsidRPr="00FC5A70">
        <w:rPr>
          <w:rFonts w:ascii="Traditional Arabic" w:hAnsi="Traditional Arabic" w:cs="Traditional Arabic"/>
          <w:sz w:val="32"/>
          <w:szCs w:val="32"/>
          <w:rtl/>
          <w:lang w:bidi="ar-MA"/>
        </w:rPr>
        <w:t xml:space="preserve"> ج</w:t>
      </w:r>
      <w:r w:rsidR="00B63F32" w:rsidRPr="00FC5A70">
        <w:rPr>
          <w:rFonts w:ascii="Traditional Arabic" w:hAnsi="Traditional Arabic" w:cs="Traditional Arabic"/>
          <w:sz w:val="32"/>
          <w:szCs w:val="32"/>
          <w:rtl/>
          <w:lang w:bidi="ar-MA"/>
        </w:rPr>
        <w:t>ل دول العالم.</w:t>
      </w:r>
    </w:p>
    <w:p w14:paraId="19B37446" w14:textId="3CBE912D" w:rsidR="00E56B30" w:rsidRPr="00FC5A70" w:rsidRDefault="00B63F32"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د</w:t>
      </w:r>
      <w:r w:rsidR="00D70ACA">
        <w:rPr>
          <w:rFonts w:ascii="Traditional Arabic" w:hAnsi="Traditional Arabic" w:cs="Traditional Arabic" w:hint="cs"/>
          <w:sz w:val="32"/>
          <w:szCs w:val="32"/>
          <w:rtl/>
          <w:lang w:bidi="ar-MA"/>
        </w:rPr>
        <w:t xml:space="preserve">- </w:t>
      </w:r>
      <w:r w:rsidR="00973654" w:rsidRPr="00FC5A70">
        <w:rPr>
          <w:rFonts w:ascii="Traditional Arabic" w:hAnsi="Traditional Arabic" w:cs="Traditional Arabic"/>
          <w:sz w:val="32"/>
          <w:szCs w:val="32"/>
          <w:rtl/>
          <w:lang w:bidi="ar-MA"/>
        </w:rPr>
        <w:t>تعمل الصكوك الوقفية على إعادة توزيع الثروة بين الناس، بالإضافة إلى ما تحققه من تكافل اجتماعي بين أفراد المجتمع، كما تؤدي إلى زيادة الموارد الأساسية التي يمكن للمجتمع الاستفادة منها، والحصول على عو</w:t>
      </w:r>
      <w:r w:rsidR="00E56B30" w:rsidRPr="00FC5A70">
        <w:rPr>
          <w:rFonts w:ascii="Traditional Arabic" w:hAnsi="Traditional Arabic" w:cs="Traditional Arabic"/>
          <w:sz w:val="32"/>
          <w:szCs w:val="32"/>
          <w:rtl/>
          <w:lang w:bidi="ar-MA"/>
        </w:rPr>
        <w:t>ائد تدفع لمستحقيها.</w:t>
      </w:r>
    </w:p>
    <w:p w14:paraId="14804EEA" w14:textId="3E124DAF" w:rsidR="00E56B30" w:rsidRPr="00FC5A70" w:rsidRDefault="00E56B30"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هـ</w:t>
      </w:r>
      <w:r w:rsidR="00D70ACA">
        <w:rPr>
          <w:rFonts w:ascii="Traditional Arabic" w:hAnsi="Traditional Arabic" w:cs="Traditional Arabic" w:hint="cs"/>
          <w:sz w:val="32"/>
          <w:szCs w:val="32"/>
          <w:rtl/>
          <w:lang w:bidi="ar-MA"/>
        </w:rPr>
        <w:t xml:space="preserve">- </w:t>
      </w:r>
      <w:r w:rsidRPr="00FC5A70">
        <w:rPr>
          <w:rFonts w:ascii="Traditional Arabic" w:hAnsi="Traditional Arabic" w:cs="Traditional Arabic"/>
          <w:sz w:val="32"/>
          <w:szCs w:val="32"/>
          <w:rtl/>
          <w:lang w:bidi="ar-MA"/>
        </w:rPr>
        <w:t>تؤدي الصكوك الوقفية إلى الزيادة من الأمن الغذائي للمجتمعات انطلاق</w:t>
      </w:r>
      <w:r w:rsidR="00FC012B" w:rsidRPr="00FC5A70">
        <w:rPr>
          <w:rFonts w:ascii="Traditional Arabic" w:hAnsi="Traditional Arabic" w:cs="Traditional Arabic"/>
          <w:sz w:val="32"/>
          <w:szCs w:val="32"/>
          <w:rtl/>
          <w:lang w:bidi="ar-MA"/>
        </w:rPr>
        <w:t>ا</w:t>
      </w:r>
      <w:r w:rsidRPr="00FC5A70">
        <w:rPr>
          <w:rFonts w:ascii="Traditional Arabic" w:hAnsi="Traditional Arabic" w:cs="Traditional Arabic"/>
          <w:sz w:val="32"/>
          <w:szCs w:val="32"/>
          <w:rtl/>
          <w:lang w:bidi="ar-MA"/>
        </w:rPr>
        <w:t xml:space="preserve"> من الأراضي الزراعية الموقوفة، والحث على استزراعها.</w:t>
      </w:r>
    </w:p>
    <w:p w14:paraId="1960244D" w14:textId="47EFE552" w:rsidR="008E410B" w:rsidRPr="00FC5A70" w:rsidRDefault="00E56B30"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و</w:t>
      </w:r>
      <w:r w:rsidR="00D70ACA">
        <w:rPr>
          <w:rFonts w:ascii="Traditional Arabic" w:hAnsi="Traditional Arabic" w:cs="Traditional Arabic" w:hint="cs"/>
          <w:sz w:val="32"/>
          <w:szCs w:val="32"/>
          <w:rtl/>
          <w:lang w:bidi="ar-MA"/>
        </w:rPr>
        <w:t xml:space="preserve">- </w:t>
      </w:r>
      <w:r w:rsidR="008E410B" w:rsidRPr="00FC5A70">
        <w:rPr>
          <w:rFonts w:ascii="Traditional Arabic" w:hAnsi="Traditional Arabic" w:cs="Traditional Arabic"/>
          <w:sz w:val="32"/>
          <w:szCs w:val="32"/>
          <w:rtl/>
          <w:lang w:bidi="ar-MA"/>
        </w:rPr>
        <w:t>تسهم الصكوك الوقفية في "إتاحة مزيد من السلع والخدمات؛ مما يؤدي إلى مزيد من الرفاهية وتحسين مستوى المعيشة، وزيادة القدرات التصديرية.</w:t>
      </w:r>
    </w:p>
    <w:p w14:paraId="185D67C8" w14:textId="78919D02" w:rsidR="008E410B" w:rsidRPr="00FC5A70" w:rsidRDefault="008E410B"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ز</w:t>
      </w:r>
      <w:r w:rsidR="00D70ACA">
        <w:rPr>
          <w:rFonts w:ascii="Traditional Arabic" w:hAnsi="Traditional Arabic" w:cs="Traditional Arabic" w:hint="cs"/>
          <w:sz w:val="32"/>
          <w:szCs w:val="32"/>
          <w:rtl/>
          <w:lang w:bidi="ar-MA"/>
        </w:rPr>
        <w:t xml:space="preserve">- </w:t>
      </w:r>
      <w:r w:rsidRPr="00FC5A70">
        <w:rPr>
          <w:rFonts w:ascii="Traditional Arabic" w:hAnsi="Traditional Arabic" w:cs="Traditional Arabic"/>
          <w:sz w:val="32"/>
          <w:szCs w:val="32"/>
          <w:rtl/>
          <w:lang w:bidi="ar-MA"/>
        </w:rPr>
        <w:t>المساهمة في إنشاء بعض المشاريع التي عجزت الدولة في إنشائها.</w:t>
      </w:r>
    </w:p>
    <w:p w14:paraId="526313E9" w14:textId="0DA1E3E8" w:rsidR="003354E2" w:rsidRDefault="008E410B"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ن</w:t>
      </w:r>
      <w:r w:rsidR="00D70ACA">
        <w:rPr>
          <w:rFonts w:ascii="Traditional Arabic" w:hAnsi="Traditional Arabic" w:cs="Traditional Arabic" w:hint="cs"/>
          <w:sz w:val="32"/>
          <w:szCs w:val="32"/>
          <w:rtl/>
          <w:lang w:bidi="ar-MA"/>
        </w:rPr>
        <w:t xml:space="preserve">- </w:t>
      </w:r>
      <w:r w:rsidRPr="00FC5A70">
        <w:rPr>
          <w:rFonts w:ascii="Traditional Arabic" w:hAnsi="Traditional Arabic" w:cs="Traditional Arabic"/>
          <w:sz w:val="32"/>
          <w:szCs w:val="32"/>
          <w:rtl/>
          <w:lang w:bidi="ar-MA"/>
        </w:rPr>
        <w:t>المساهمة في زيادة الناتج المحلي الخام، من خلال القيم المضافة التي تحققها المشاريع التي تم إنشاؤها وتمويلها بصكوك الوقف"</w:t>
      </w:r>
      <w:r w:rsidR="00D70ACA">
        <w:rPr>
          <w:rFonts w:ascii="Traditional Arabic" w:hAnsi="Traditional Arabic" w:cs="Traditional Arabic" w:hint="cs"/>
          <w:sz w:val="32"/>
          <w:szCs w:val="32"/>
          <w:rtl/>
          <w:lang w:bidi="ar-MA"/>
        </w:rPr>
        <w:t>.</w:t>
      </w:r>
    </w:p>
    <w:p w14:paraId="3DFFAA96" w14:textId="689C59BC" w:rsidR="003354E2" w:rsidRDefault="003354E2" w:rsidP="00FC5A70">
      <w:pPr>
        <w:bidi/>
        <w:spacing w:after="0" w:line="240" w:lineRule="auto"/>
        <w:jc w:val="both"/>
        <w:rPr>
          <w:rFonts w:ascii="Traditional Arabic" w:hAnsi="Traditional Arabic" w:cs="Traditional Arabic"/>
          <w:sz w:val="32"/>
          <w:szCs w:val="32"/>
          <w:rtl/>
          <w:lang w:bidi="ar-MA"/>
        </w:rPr>
      </w:pPr>
    </w:p>
    <w:p w14:paraId="512B5D15" w14:textId="77777777" w:rsidR="009C6D4C" w:rsidRPr="00FC5A70" w:rsidRDefault="009C6D4C" w:rsidP="009C6D4C">
      <w:pPr>
        <w:bidi/>
        <w:spacing w:after="0" w:line="240" w:lineRule="auto"/>
        <w:jc w:val="both"/>
        <w:rPr>
          <w:rFonts w:ascii="Traditional Arabic" w:hAnsi="Traditional Arabic" w:cs="Traditional Arabic"/>
          <w:sz w:val="32"/>
          <w:szCs w:val="32"/>
          <w:rtl/>
          <w:lang w:bidi="ar-MA"/>
        </w:rPr>
      </w:pPr>
    </w:p>
    <w:p w14:paraId="14400746" w14:textId="47A1F195" w:rsidR="006E5E3D" w:rsidRPr="00C503B6" w:rsidRDefault="00C503B6"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lastRenderedPageBreak/>
        <w:t xml:space="preserve">5. </w:t>
      </w:r>
      <w:r w:rsidR="003354E2" w:rsidRPr="00C503B6">
        <w:rPr>
          <w:rFonts w:ascii="Traditional Arabic" w:hAnsi="Traditional Arabic" w:cs="Traditional Arabic"/>
          <w:b/>
          <w:bCs/>
          <w:sz w:val="32"/>
          <w:szCs w:val="32"/>
          <w:rtl/>
          <w:lang w:bidi="ar-MA"/>
        </w:rPr>
        <w:t>خاتمة</w:t>
      </w:r>
    </w:p>
    <w:p w14:paraId="7763C68B" w14:textId="77777777" w:rsidR="003354E2" w:rsidRPr="00FC5A70" w:rsidRDefault="0092469D" w:rsidP="00FC5A70">
      <w:pPr>
        <w:bidi/>
        <w:spacing w:after="0" w:line="240" w:lineRule="auto"/>
        <w:jc w:val="both"/>
        <w:rPr>
          <w:rFonts w:ascii="Traditional Arabic" w:hAnsi="Traditional Arabic" w:cs="Traditional Arabic"/>
          <w:sz w:val="32"/>
          <w:szCs w:val="32"/>
          <w:rtl/>
        </w:rPr>
      </w:pPr>
      <w:r w:rsidRPr="00FC5A70">
        <w:rPr>
          <w:rFonts w:ascii="Traditional Arabic" w:hAnsi="Traditional Arabic" w:cs="Traditional Arabic"/>
          <w:sz w:val="32"/>
          <w:szCs w:val="32"/>
          <w:rtl/>
          <w:lang w:bidi="ar-MA"/>
        </w:rPr>
        <w:tab/>
      </w:r>
      <w:r w:rsidR="00FD4EF5" w:rsidRPr="00FC5A70">
        <w:rPr>
          <w:rFonts w:ascii="Traditional Arabic" w:hAnsi="Traditional Arabic" w:cs="Traditional Arabic"/>
          <w:sz w:val="32"/>
          <w:szCs w:val="32"/>
          <w:rtl/>
        </w:rPr>
        <w:t>بعد هذا العر</w:t>
      </w:r>
      <w:r w:rsidRPr="00FC5A70">
        <w:rPr>
          <w:rFonts w:ascii="Traditional Arabic" w:hAnsi="Traditional Arabic" w:cs="Traditional Arabic"/>
          <w:sz w:val="32"/>
          <w:szCs w:val="32"/>
          <w:rtl/>
        </w:rPr>
        <w:t>ض المختصر لهذه ال</w:t>
      </w:r>
      <w:r w:rsidRPr="00FC5A70">
        <w:rPr>
          <w:rFonts w:ascii="Traditional Arabic" w:hAnsi="Traditional Arabic" w:cs="Traditional Arabic"/>
          <w:sz w:val="32"/>
          <w:szCs w:val="32"/>
          <w:rtl/>
          <w:lang w:bidi="ar-MA"/>
        </w:rPr>
        <w:t xml:space="preserve">دراسة </w:t>
      </w:r>
      <w:r w:rsidRPr="00FC5A70">
        <w:rPr>
          <w:rFonts w:ascii="Traditional Arabic" w:hAnsi="Traditional Arabic" w:cs="Traditional Arabic"/>
          <w:sz w:val="32"/>
          <w:szCs w:val="32"/>
          <w:rtl/>
        </w:rPr>
        <w:t>ا</w:t>
      </w:r>
      <w:r w:rsidR="00A634B0" w:rsidRPr="00FC5A70">
        <w:rPr>
          <w:rFonts w:ascii="Traditional Arabic" w:hAnsi="Traditional Arabic" w:cs="Traditional Arabic"/>
          <w:sz w:val="32"/>
          <w:szCs w:val="32"/>
          <w:rtl/>
        </w:rPr>
        <w:t xml:space="preserve">لمعروفة بالصكوك الوقفية ودوها في التنمية الاجتماعية والاقتصادية، </w:t>
      </w:r>
      <w:r w:rsidRPr="00FC5A70">
        <w:rPr>
          <w:rFonts w:ascii="Traditional Arabic" w:hAnsi="Traditional Arabic" w:cs="Traditional Arabic"/>
          <w:sz w:val="32"/>
          <w:szCs w:val="32"/>
          <w:rtl/>
        </w:rPr>
        <w:t xml:space="preserve">تظهر جملة من النتائج </w:t>
      </w:r>
      <w:r w:rsidR="00A634B0" w:rsidRPr="00FC5A70">
        <w:rPr>
          <w:rFonts w:ascii="Traditional Arabic" w:hAnsi="Traditional Arabic" w:cs="Traditional Arabic"/>
          <w:sz w:val="32"/>
          <w:szCs w:val="32"/>
          <w:rtl/>
        </w:rPr>
        <w:t>والتوصيات التي تجمع</w:t>
      </w:r>
      <w:r w:rsidRPr="00FC5A70">
        <w:rPr>
          <w:rFonts w:ascii="Traditional Arabic" w:hAnsi="Traditional Arabic" w:cs="Traditional Arabic"/>
          <w:sz w:val="32"/>
          <w:szCs w:val="32"/>
          <w:rtl/>
        </w:rPr>
        <w:t xml:space="preserve"> في الآتي:</w:t>
      </w:r>
    </w:p>
    <w:p w14:paraId="49C4B297" w14:textId="5152C317" w:rsidR="00A634B0" w:rsidRPr="00FC5A70" w:rsidRDefault="00C503B6" w:rsidP="00FC5A70">
      <w:pPr>
        <w:bidi/>
        <w:spacing w:after="0" w:line="240" w:lineRule="auto"/>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1.5.</w:t>
      </w:r>
      <w:r w:rsidR="00A634B0" w:rsidRPr="00FC5A70">
        <w:rPr>
          <w:rFonts w:ascii="Traditional Arabic" w:hAnsi="Traditional Arabic" w:cs="Traditional Arabic"/>
          <w:b/>
          <w:bCs/>
          <w:sz w:val="32"/>
          <w:szCs w:val="32"/>
          <w:rtl/>
        </w:rPr>
        <w:t xml:space="preserve"> أهم النتائج</w:t>
      </w:r>
      <w:r>
        <w:rPr>
          <w:rFonts w:ascii="Traditional Arabic" w:hAnsi="Traditional Arabic" w:cs="Traditional Arabic" w:hint="cs"/>
          <w:b/>
          <w:bCs/>
          <w:sz w:val="32"/>
          <w:szCs w:val="32"/>
          <w:rtl/>
        </w:rPr>
        <w:t>:</w:t>
      </w:r>
    </w:p>
    <w:p w14:paraId="1A041A82" w14:textId="77777777" w:rsidR="00266CBF" w:rsidRPr="00FC5A70" w:rsidRDefault="00266CBF"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 xml:space="preserve">ـ الصكوك الوقفية هي شهادات أو وثائق متساوية القيمة قابلة </w:t>
      </w:r>
      <w:r w:rsidR="008E568F" w:rsidRPr="00FC5A70">
        <w:rPr>
          <w:rFonts w:ascii="Traditional Arabic" w:hAnsi="Traditional Arabic" w:cs="Traditional Arabic"/>
          <w:sz w:val="32"/>
          <w:szCs w:val="32"/>
          <w:rtl/>
          <w:lang w:bidi="ar-MA"/>
        </w:rPr>
        <w:t xml:space="preserve">للتداول والممثلة للمال الموقوف </w:t>
      </w:r>
      <w:r w:rsidRPr="00FC5A70">
        <w:rPr>
          <w:rFonts w:ascii="Traditional Arabic" w:hAnsi="Traditional Arabic" w:cs="Traditional Arabic"/>
          <w:sz w:val="32"/>
          <w:szCs w:val="32"/>
          <w:rtl/>
          <w:lang w:bidi="ar-MA"/>
        </w:rPr>
        <w:t>القائمة على أساس عقد الوقف.</w:t>
      </w:r>
    </w:p>
    <w:p w14:paraId="2A79A3ED" w14:textId="77777777" w:rsidR="00266CBF" w:rsidRPr="00FC5A70" w:rsidRDefault="00266CBF"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ـ توصلت الدراسة إلى ترجيح القول بجواز استبدال المال الموقوف، والوقف المؤقت، ومن ثم القول بجواز إصدار الصكوك الوقفية</w:t>
      </w:r>
      <w:r w:rsidR="00143263" w:rsidRPr="00FC5A70">
        <w:rPr>
          <w:rFonts w:ascii="Traditional Arabic" w:hAnsi="Traditional Arabic" w:cs="Traditional Arabic"/>
          <w:sz w:val="32"/>
          <w:szCs w:val="32"/>
          <w:rtl/>
          <w:lang w:bidi="ar-MA"/>
        </w:rPr>
        <w:t>، وتداورها في الأسواق الثانوية</w:t>
      </w:r>
      <w:r w:rsidRPr="00FC5A70">
        <w:rPr>
          <w:rFonts w:ascii="Traditional Arabic" w:hAnsi="Traditional Arabic" w:cs="Traditional Arabic"/>
          <w:sz w:val="32"/>
          <w:szCs w:val="32"/>
          <w:rtl/>
          <w:lang w:bidi="ar-MA"/>
        </w:rPr>
        <w:t>.</w:t>
      </w:r>
    </w:p>
    <w:p w14:paraId="17928581" w14:textId="77777777" w:rsidR="004C6BA2" w:rsidRPr="00FC5A70" w:rsidRDefault="004C6BA2"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ـ عملية الصكوك الوقفية من الابتكارات التي أدت وتؤدي إلى حلول عملية في الملاء</w:t>
      </w:r>
      <w:r w:rsidR="007D18B3" w:rsidRPr="00FC5A70">
        <w:rPr>
          <w:rFonts w:ascii="Traditional Arabic" w:hAnsi="Traditional Arabic" w:cs="Traditional Arabic"/>
          <w:sz w:val="32"/>
          <w:szCs w:val="32"/>
          <w:rtl/>
          <w:lang w:bidi="ar-MA"/>
        </w:rPr>
        <w:t>م</w:t>
      </w:r>
      <w:r w:rsidRPr="00FC5A70">
        <w:rPr>
          <w:rFonts w:ascii="Traditional Arabic" w:hAnsi="Traditional Arabic" w:cs="Traditional Arabic"/>
          <w:sz w:val="32"/>
          <w:szCs w:val="32"/>
          <w:rtl/>
          <w:lang w:bidi="ar-MA"/>
        </w:rPr>
        <w:t>ة بين مصادر الأموال وتوظيفاتها بما يسهم في تحقيق التنمية.</w:t>
      </w:r>
    </w:p>
    <w:p w14:paraId="6B186780" w14:textId="77777777" w:rsidR="00BA2CDC" w:rsidRPr="00FC5A70" w:rsidRDefault="00BA2CDC"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ـ يمكن الاستعانة</w:t>
      </w:r>
      <w:r w:rsidR="000D04E4" w:rsidRPr="00FC5A70">
        <w:rPr>
          <w:rFonts w:ascii="Traditional Arabic" w:hAnsi="Traditional Arabic" w:cs="Traditional Arabic"/>
          <w:sz w:val="32"/>
          <w:szCs w:val="32"/>
          <w:rtl/>
          <w:lang w:bidi="ar-MA"/>
        </w:rPr>
        <w:t xml:space="preserve"> ب</w:t>
      </w:r>
      <w:r w:rsidRPr="00FC5A70">
        <w:rPr>
          <w:rFonts w:ascii="Traditional Arabic" w:hAnsi="Traditional Arabic" w:cs="Traditional Arabic"/>
          <w:sz w:val="32"/>
          <w:szCs w:val="32"/>
          <w:rtl/>
          <w:lang w:bidi="ar-MA"/>
        </w:rPr>
        <w:t>الصكوك الوقفية في تمويل المشاريع التنموية ب</w:t>
      </w:r>
      <w:r w:rsidR="000D04E4" w:rsidRPr="00FC5A70">
        <w:rPr>
          <w:rFonts w:ascii="Traditional Arabic" w:hAnsi="Traditional Arabic" w:cs="Traditional Arabic"/>
          <w:sz w:val="32"/>
          <w:szCs w:val="32"/>
          <w:rtl/>
          <w:lang w:bidi="ar-MA"/>
        </w:rPr>
        <w:t>أسلوب</w:t>
      </w:r>
      <w:r w:rsidRPr="00FC5A70">
        <w:rPr>
          <w:rFonts w:ascii="Traditional Arabic" w:hAnsi="Traditional Arabic" w:cs="Traditional Arabic"/>
          <w:sz w:val="32"/>
          <w:szCs w:val="32"/>
          <w:rtl/>
          <w:lang w:bidi="ar-MA"/>
        </w:rPr>
        <w:t xml:space="preserve"> المضاربة والمشاركة</w:t>
      </w:r>
      <w:r w:rsidR="000D04E4" w:rsidRPr="00FC5A70">
        <w:rPr>
          <w:rFonts w:ascii="Traditional Arabic" w:hAnsi="Traditional Arabic" w:cs="Traditional Arabic"/>
          <w:sz w:val="32"/>
          <w:szCs w:val="32"/>
          <w:rtl/>
          <w:lang w:bidi="ar-MA"/>
        </w:rPr>
        <w:t xml:space="preserve"> وغيرهما</w:t>
      </w:r>
      <w:r w:rsidR="00D01EB4" w:rsidRPr="00FC5A70">
        <w:rPr>
          <w:rFonts w:ascii="Traditional Arabic" w:hAnsi="Traditional Arabic" w:cs="Traditional Arabic"/>
          <w:sz w:val="32"/>
          <w:szCs w:val="32"/>
          <w:rtl/>
          <w:lang w:bidi="ar-MA"/>
        </w:rPr>
        <w:t>.</w:t>
      </w:r>
      <w:r w:rsidRPr="00FC5A70">
        <w:rPr>
          <w:rFonts w:ascii="Traditional Arabic" w:hAnsi="Traditional Arabic" w:cs="Traditional Arabic"/>
          <w:sz w:val="32"/>
          <w:szCs w:val="32"/>
          <w:rtl/>
          <w:lang w:bidi="ar-MA"/>
        </w:rPr>
        <w:t xml:space="preserve"> </w:t>
      </w:r>
    </w:p>
    <w:p w14:paraId="224777D6" w14:textId="77777777" w:rsidR="00BA2CDC" w:rsidRPr="00FC5A70" w:rsidRDefault="00447325"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ـ يمكن للصكوك الوقفية أن تسهم في تمويل التنمية من خلال إنشاء صندوق وقفي يعنى بالدع</w:t>
      </w:r>
      <w:r w:rsidR="008E568F" w:rsidRPr="00FC5A70">
        <w:rPr>
          <w:rFonts w:ascii="Traditional Arabic" w:hAnsi="Traditional Arabic" w:cs="Traditional Arabic"/>
          <w:sz w:val="32"/>
          <w:szCs w:val="32"/>
          <w:rtl/>
          <w:lang w:bidi="ar-MA"/>
        </w:rPr>
        <w:t>و</w:t>
      </w:r>
      <w:r w:rsidRPr="00FC5A70">
        <w:rPr>
          <w:rFonts w:ascii="Traditional Arabic" w:hAnsi="Traditional Arabic" w:cs="Traditional Arabic"/>
          <w:sz w:val="32"/>
          <w:szCs w:val="32"/>
          <w:rtl/>
          <w:lang w:bidi="ar-MA"/>
        </w:rPr>
        <w:t>ة إلى الاكتتاب العام بواسطة الصكوك الوقفية.</w:t>
      </w:r>
    </w:p>
    <w:p w14:paraId="2ACD1A98" w14:textId="77777777" w:rsidR="00447325" w:rsidRPr="00FC5A70" w:rsidRDefault="00447325"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 xml:space="preserve">ـ كما يمكن للصكوك الوقفية العمل على تعزيز التنمية بصورة مباشرة أو غير مباشرة بإنشاء صندوق وقفي </w:t>
      </w:r>
      <w:r w:rsidR="00891FC9" w:rsidRPr="00FC5A70">
        <w:rPr>
          <w:rFonts w:ascii="Traditional Arabic" w:hAnsi="Traditional Arabic" w:cs="Traditional Arabic"/>
          <w:sz w:val="32"/>
          <w:szCs w:val="32"/>
          <w:rtl/>
          <w:lang w:bidi="ar-MA"/>
        </w:rPr>
        <w:t>لرعاية الفقراء، والحد من مشكلة البطالة الإجبارية.</w:t>
      </w:r>
    </w:p>
    <w:p w14:paraId="1982087F" w14:textId="77777777" w:rsidR="00554AD2" w:rsidRPr="00FC5A70" w:rsidRDefault="00554AD2"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 xml:space="preserve">ـ </w:t>
      </w:r>
      <w:r w:rsidR="00CC07CD" w:rsidRPr="00FC5A70">
        <w:rPr>
          <w:rFonts w:ascii="Traditional Arabic" w:hAnsi="Traditional Arabic" w:cs="Traditional Arabic"/>
          <w:sz w:val="32"/>
          <w:szCs w:val="32"/>
          <w:rtl/>
          <w:lang w:bidi="ar-MA"/>
        </w:rPr>
        <w:t>كما خلصت الدراسة إلى أهمية الصكوك الوقفية على</w:t>
      </w:r>
      <w:r w:rsidR="008E568F" w:rsidRPr="00FC5A70">
        <w:rPr>
          <w:rFonts w:ascii="Traditional Arabic" w:hAnsi="Traditional Arabic" w:cs="Traditional Arabic"/>
          <w:sz w:val="32"/>
          <w:szCs w:val="32"/>
          <w:rtl/>
          <w:lang w:bidi="ar-MA"/>
        </w:rPr>
        <w:t xml:space="preserve"> الجانب الاقتصادي في المجتمع ك</w:t>
      </w:r>
      <w:r w:rsidR="00CC07CD" w:rsidRPr="00FC5A70">
        <w:rPr>
          <w:rFonts w:ascii="Traditional Arabic" w:hAnsi="Traditional Arabic" w:cs="Traditional Arabic"/>
          <w:sz w:val="32"/>
          <w:szCs w:val="32"/>
          <w:rtl/>
          <w:lang w:bidi="ar-MA"/>
        </w:rPr>
        <w:t xml:space="preserve">تخفيض التضخم </w:t>
      </w:r>
      <w:r w:rsidR="008E568F" w:rsidRPr="00FC5A70">
        <w:rPr>
          <w:rFonts w:ascii="Traditional Arabic" w:hAnsi="Traditional Arabic" w:cs="Traditional Arabic"/>
          <w:sz w:val="32"/>
          <w:szCs w:val="32"/>
          <w:rtl/>
          <w:lang w:bidi="ar-MA"/>
        </w:rPr>
        <w:t>والتقليل من اكتناز المال ودفع عج</w:t>
      </w:r>
      <w:r w:rsidR="00CC07CD" w:rsidRPr="00FC5A70">
        <w:rPr>
          <w:rFonts w:ascii="Traditional Arabic" w:hAnsi="Traditional Arabic" w:cs="Traditional Arabic"/>
          <w:sz w:val="32"/>
          <w:szCs w:val="32"/>
          <w:rtl/>
          <w:lang w:bidi="ar-MA"/>
        </w:rPr>
        <w:t>لة التنمية وغيرها من الآثار.</w:t>
      </w:r>
    </w:p>
    <w:p w14:paraId="2C8CAA5C" w14:textId="26B5352E" w:rsidR="00A634B0" w:rsidRPr="00FC5A70" w:rsidRDefault="00C503B6" w:rsidP="00FC5A70">
      <w:pPr>
        <w:bidi/>
        <w:spacing w:after="0" w:line="240" w:lineRule="auto"/>
        <w:jc w:val="both"/>
        <w:rPr>
          <w:rFonts w:ascii="Traditional Arabic" w:hAnsi="Traditional Arabic" w:cs="Traditional Arabic"/>
          <w:b/>
          <w:bCs/>
          <w:sz w:val="32"/>
          <w:szCs w:val="32"/>
          <w:rtl/>
          <w:lang w:bidi="ar-MA"/>
        </w:rPr>
      </w:pPr>
      <w:r>
        <w:rPr>
          <w:rFonts w:ascii="Traditional Arabic" w:hAnsi="Traditional Arabic" w:cs="Traditional Arabic" w:hint="cs"/>
          <w:b/>
          <w:bCs/>
          <w:sz w:val="32"/>
          <w:szCs w:val="32"/>
          <w:rtl/>
          <w:lang w:bidi="ar-MA"/>
        </w:rPr>
        <w:t>2.5.</w:t>
      </w:r>
      <w:r w:rsidR="00A634B0" w:rsidRPr="00FC5A70">
        <w:rPr>
          <w:rFonts w:ascii="Traditional Arabic" w:hAnsi="Traditional Arabic" w:cs="Traditional Arabic"/>
          <w:b/>
          <w:bCs/>
          <w:sz w:val="32"/>
          <w:szCs w:val="32"/>
          <w:rtl/>
          <w:lang w:bidi="ar-MA"/>
        </w:rPr>
        <w:t xml:space="preserve"> أهم التوصيات</w:t>
      </w:r>
    </w:p>
    <w:p w14:paraId="2B704412" w14:textId="77777777" w:rsidR="00A634B0" w:rsidRPr="00FC5A70" w:rsidRDefault="000E1528"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ab/>
        <w:t>من أجل نجاح الصكو</w:t>
      </w:r>
      <w:r w:rsidR="009761EF" w:rsidRPr="00FC5A70">
        <w:rPr>
          <w:rFonts w:ascii="Traditional Arabic" w:hAnsi="Traditional Arabic" w:cs="Traditional Arabic"/>
          <w:sz w:val="32"/>
          <w:szCs w:val="32"/>
          <w:rtl/>
          <w:lang w:bidi="ar-MA"/>
        </w:rPr>
        <w:t>ك الوقفية، وأداء الدور المنوط ب</w:t>
      </w:r>
      <w:r w:rsidRPr="00FC5A70">
        <w:rPr>
          <w:rFonts w:ascii="Traditional Arabic" w:hAnsi="Traditional Arabic" w:cs="Traditional Arabic"/>
          <w:sz w:val="32"/>
          <w:szCs w:val="32"/>
          <w:rtl/>
          <w:lang w:bidi="ar-MA"/>
        </w:rPr>
        <w:t>ها، يمكن تقديم بعض الاقتراحات ا</w:t>
      </w:r>
      <w:r w:rsidR="00BB111A" w:rsidRPr="00FC5A70">
        <w:rPr>
          <w:rFonts w:ascii="Traditional Arabic" w:hAnsi="Traditional Arabic" w:cs="Traditional Arabic"/>
          <w:sz w:val="32"/>
          <w:szCs w:val="32"/>
          <w:rtl/>
          <w:lang w:bidi="ar-MA"/>
        </w:rPr>
        <w:t>لآتية:</w:t>
      </w:r>
    </w:p>
    <w:p w14:paraId="0CF0264E" w14:textId="77777777" w:rsidR="001A3AAE" w:rsidRPr="00FC5A70" w:rsidRDefault="001A3AAE"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ـ ضرو</w:t>
      </w:r>
      <w:r w:rsidR="009761EF" w:rsidRPr="00FC5A70">
        <w:rPr>
          <w:rFonts w:ascii="Traditional Arabic" w:hAnsi="Traditional Arabic" w:cs="Traditional Arabic"/>
          <w:sz w:val="32"/>
          <w:szCs w:val="32"/>
          <w:rtl/>
          <w:lang w:bidi="ar-MA"/>
        </w:rPr>
        <w:t xml:space="preserve">رة التفات العلماء والباحثين </w:t>
      </w:r>
      <w:r w:rsidRPr="00FC5A70">
        <w:rPr>
          <w:rFonts w:ascii="Traditional Arabic" w:hAnsi="Traditional Arabic" w:cs="Traditional Arabic"/>
          <w:sz w:val="32"/>
          <w:szCs w:val="32"/>
          <w:rtl/>
          <w:lang w:bidi="ar-MA"/>
        </w:rPr>
        <w:t>في أنحاء العالم العربي والإسلامي لمسألة العمل بالصكوك الوقفية؛ من أجل الخروج بمنظومة متكاملة لهذا النوع من الصكوك.</w:t>
      </w:r>
    </w:p>
    <w:p w14:paraId="73FA47EA" w14:textId="77777777" w:rsidR="001A3AAE" w:rsidRPr="00FC5A70" w:rsidRDefault="001A3AAE"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 xml:space="preserve">ـ </w:t>
      </w:r>
      <w:r w:rsidR="00BB111A" w:rsidRPr="00FC5A70">
        <w:rPr>
          <w:rFonts w:ascii="Traditional Arabic" w:hAnsi="Traditional Arabic" w:cs="Traditional Arabic"/>
          <w:sz w:val="32"/>
          <w:szCs w:val="32"/>
          <w:rtl/>
          <w:lang w:bidi="ar-MA"/>
        </w:rPr>
        <w:t xml:space="preserve">ضرورة </w:t>
      </w:r>
      <w:r w:rsidR="00EA4183" w:rsidRPr="00FC5A70">
        <w:rPr>
          <w:rFonts w:ascii="Traditional Arabic" w:hAnsi="Traditional Arabic" w:cs="Traditional Arabic"/>
          <w:sz w:val="32"/>
          <w:szCs w:val="32"/>
          <w:rtl/>
          <w:lang w:bidi="ar-MA"/>
        </w:rPr>
        <w:t>القيام بدراسة التجارب العملية للدول التي كان لها السبق في العمل بالصكوك الوقفية.</w:t>
      </w:r>
    </w:p>
    <w:p w14:paraId="63A5C415" w14:textId="77777777" w:rsidR="000E1528" w:rsidRPr="00FC5A70" w:rsidRDefault="000E1528" w:rsidP="00FC5A70">
      <w:pPr>
        <w:bidi/>
        <w:spacing w:after="0" w:line="240" w:lineRule="auto"/>
        <w:jc w:val="both"/>
        <w:rPr>
          <w:rFonts w:ascii="Traditional Arabic" w:hAnsi="Traditional Arabic" w:cs="Traditional Arabic"/>
          <w:sz w:val="32"/>
          <w:szCs w:val="32"/>
          <w:rtl/>
          <w:lang w:bidi="ar-MA"/>
        </w:rPr>
      </w:pPr>
      <w:r w:rsidRPr="00FC5A70">
        <w:rPr>
          <w:rFonts w:ascii="Traditional Arabic" w:hAnsi="Traditional Arabic" w:cs="Traditional Arabic"/>
          <w:sz w:val="32"/>
          <w:szCs w:val="32"/>
          <w:rtl/>
          <w:lang w:bidi="ar-MA"/>
        </w:rPr>
        <w:t xml:space="preserve">ـ </w:t>
      </w:r>
      <w:r w:rsidR="00BB111A" w:rsidRPr="00FC5A70">
        <w:rPr>
          <w:rFonts w:ascii="Traditional Arabic" w:hAnsi="Traditional Arabic" w:cs="Traditional Arabic"/>
          <w:sz w:val="32"/>
          <w:szCs w:val="32"/>
          <w:rtl/>
          <w:lang w:bidi="ar-MA"/>
        </w:rPr>
        <w:t xml:space="preserve">ضرورة </w:t>
      </w:r>
      <w:r w:rsidRPr="00FC5A70">
        <w:rPr>
          <w:rFonts w:ascii="Traditional Arabic" w:hAnsi="Traditional Arabic" w:cs="Traditional Arabic"/>
          <w:sz w:val="32"/>
          <w:szCs w:val="32"/>
          <w:rtl/>
          <w:lang w:bidi="ar-MA"/>
        </w:rPr>
        <w:t>العمل على نشر الوعي بأهمية الصكوك الوقفية، وذلك باستخدام التقنيات الحديثة، بالإضافة إلى عقد ندوات ودورات ولقاءات؛ من أجل التعريف بهذا النوع من الصكوك.</w:t>
      </w:r>
    </w:p>
    <w:p w14:paraId="69603F01" w14:textId="2ABDB221" w:rsidR="00E964F7" w:rsidRPr="00FC5A70" w:rsidRDefault="00E964F7" w:rsidP="00FC5A70">
      <w:pPr>
        <w:bidi/>
        <w:spacing w:after="0" w:line="240" w:lineRule="auto"/>
        <w:jc w:val="both"/>
        <w:rPr>
          <w:rFonts w:ascii="Traditional Arabic" w:hAnsi="Traditional Arabic" w:cs="Traditional Arabic"/>
          <w:sz w:val="32"/>
          <w:szCs w:val="32"/>
          <w:rtl/>
          <w:lang w:bidi="ar-MA"/>
        </w:rPr>
      </w:pPr>
    </w:p>
    <w:p w14:paraId="29733B81" w14:textId="77777777" w:rsidR="00CE08BA" w:rsidRDefault="00CE08BA" w:rsidP="00FC5A70">
      <w:pPr>
        <w:bidi/>
        <w:spacing w:after="0" w:line="240" w:lineRule="auto"/>
        <w:jc w:val="both"/>
        <w:rPr>
          <w:rFonts w:ascii="Traditional Arabic" w:hAnsi="Traditional Arabic" w:cs="Traditional Arabic"/>
          <w:b/>
          <w:bCs/>
          <w:sz w:val="32"/>
          <w:szCs w:val="32"/>
          <w:rtl/>
          <w:lang w:bidi="ar-MA"/>
        </w:rPr>
      </w:pPr>
    </w:p>
    <w:p w14:paraId="5B98C365" w14:textId="77777777" w:rsidR="00CE08BA" w:rsidRDefault="00CE08BA" w:rsidP="00CE08BA">
      <w:pPr>
        <w:bidi/>
        <w:spacing w:after="0" w:line="240" w:lineRule="auto"/>
        <w:jc w:val="both"/>
        <w:rPr>
          <w:rFonts w:ascii="Traditional Arabic" w:hAnsi="Traditional Arabic" w:cs="Traditional Arabic"/>
          <w:b/>
          <w:bCs/>
          <w:sz w:val="32"/>
          <w:szCs w:val="32"/>
          <w:rtl/>
          <w:lang w:bidi="ar-MA"/>
        </w:rPr>
      </w:pPr>
    </w:p>
    <w:p w14:paraId="4D5C45E7" w14:textId="77777777" w:rsidR="00CE08BA" w:rsidRDefault="00CE08BA" w:rsidP="00CE08BA">
      <w:pPr>
        <w:bidi/>
        <w:spacing w:after="0" w:line="240" w:lineRule="auto"/>
        <w:jc w:val="both"/>
        <w:rPr>
          <w:rFonts w:ascii="Traditional Arabic" w:hAnsi="Traditional Arabic" w:cs="Traditional Arabic"/>
          <w:b/>
          <w:bCs/>
          <w:sz w:val="32"/>
          <w:szCs w:val="32"/>
          <w:rtl/>
          <w:lang w:bidi="ar-MA"/>
        </w:rPr>
      </w:pPr>
    </w:p>
    <w:p w14:paraId="2C5E005A" w14:textId="38824DCE" w:rsidR="00E964F7" w:rsidRPr="00C503B6" w:rsidRDefault="00E964F7" w:rsidP="00CE08BA">
      <w:pPr>
        <w:bidi/>
        <w:spacing w:after="0" w:line="240" w:lineRule="auto"/>
        <w:jc w:val="both"/>
        <w:rPr>
          <w:rFonts w:ascii="Traditional Arabic" w:hAnsi="Traditional Arabic" w:cs="Traditional Arabic"/>
          <w:b/>
          <w:bCs/>
          <w:sz w:val="32"/>
          <w:szCs w:val="32"/>
          <w:rtl/>
          <w:lang w:bidi="ar-MA"/>
        </w:rPr>
      </w:pPr>
      <w:r w:rsidRPr="00C503B6">
        <w:rPr>
          <w:rFonts w:ascii="Traditional Arabic" w:hAnsi="Traditional Arabic" w:cs="Traditional Arabic"/>
          <w:b/>
          <w:bCs/>
          <w:sz w:val="32"/>
          <w:szCs w:val="32"/>
          <w:rtl/>
          <w:lang w:bidi="ar-MA"/>
        </w:rPr>
        <w:lastRenderedPageBreak/>
        <w:t>لائحة المصادر والمراجع</w:t>
      </w:r>
      <w:r w:rsidR="00097096">
        <w:rPr>
          <w:rFonts w:ascii="Traditional Arabic" w:hAnsi="Traditional Arabic" w:cs="Traditional Arabic" w:hint="cs"/>
          <w:b/>
          <w:bCs/>
          <w:sz w:val="32"/>
          <w:szCs w:val="32"/>
          <w:rtl/>
          <w:lang w:bidi="ar-MA"/>
        </w:rPr>
        <w:t>:</w:t>
      </w:r>
    </w:p>
    <w:p w14:paraId="2D404142" w14:textId="07EB15BB"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ابتسام حاوشين، </w:t>
      </w:r>
      <w:r w:rsidRPr="00097096">
        <w:rPr>
          <w:rFonts w:ascii="Traditional Arabic" w:hAnsi="Traditional Arabic" w:cs="Traditional Arabic"/>
          <w:b/>
          <w:bCs/>
          <w:sz w:val="32"/>
          <w:szCs w:val="32"/>
          <w:rtl/>
          <w:lang w:bidi="ar-MA"/>
        </w:rPr>
        <w:t>استخدام الصكوك الوقفية في تمويل المشاريع الاستثمارية، دراسة حالة الجزائر</w:t>
      </w:r>
      <w:r w:rsidRPr="00097096">
        <w:rPr>
          <w:rFonts w:ascii="Traditional Arabic" w:hAnsi="Traditional Arabic" w:cs="Traditional Arabic"/>
          <w:sz w:val="32"/>
          <w:szCs w:val="32"/>
          <w:rtl/>
          <w:lang w:bidi="ar-MA"/>
        </w:rPr>
        <w:t>، مقال ضمن كتاب: الصيرفة الإسلامية بين التنظير والتطبيق، دار النشر المدرسة العليا للتجارة ـ القليعة ـ الجزائر، سنة: 2020م.</w:t>
      </w:r>
    </w:p>
    <w:p w14:paraId="15143C2C" w14:textId="4FCED6D2"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ابن قدامة المقدسي، </w:t>
      </w:r>
      <w:r w:rsidRPr="00097096">
        <w:rPr>
          <w:rFonts w:ascii="Traditional Arabic" w:hAnsi="Traditional Arabic" w:cs="Traditional Arabic"/>
          <w:b/>
          <w:bCs/>
          <w:sz w:val="32"/>
          <w:szCs w:val="32"/>
          <w:rtl/>
          <w:lang w:bidi="ar-MA"/>
        </w:rPr>
        <w:t>الكافي في فقه الإمام أحمد</w:t>
      </w:r>
      <w:r w:rsidRPr="00097096">
        <w:rPr>
          <w:rFonts w:ascii="Traditional Arabic" w:hAnsi="Traditional Arabic" w:cs="Traditional Arabic"/>
          <w:sz w:val="32"/>
          <w:szCs w:val="32"/>
          <w:rtl/>
          <w:lang w:bidi="ar-MA"/>
        </w:rPr>
        <w:t>، دار الكتب العلمية، بيروت لبنان، الطبعة الأولى، سنة: 1414هـ/1994م.</w:t>
      </w:r>
    </w:p>
    <w:p w14:paraId="44552A7E" w14:textId="1F6C7C0D"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أبو بكر عبد الرزاق بن همّام الصنعاني، </w:t>
      </w:r>
      <w:r w:rsidRPr="00097096">
        <w:rPr>
          <w:rFonts w:ascii="Traditional Arabic" w:hAnsi="Traditional Arabic" w:cs="Traditional Arabic"/>
          <w:b/>
          <w:bCs/>
          <w:sz w:val="32"/>
          <w:szCs w:val="32"/>
          <w:rtl/>
          <w:lang w:bidi="ar-MA"/>
        </w:rPr>
        <w:t>المصنف</w:t>
      </w:r>
      <w:r w:rsidRPr="00097096">
        <w:rPr>
          <w:rFonts w:ascii="Traditional Arabic" w:hAnsi="Traditional Arabic" w:cs="Traditional Arabic"/>
          <w:sz w:val="32"/>
          <w:szCs w:val="32"/>
          <w:rtl/>
          <w:lang w:bidi="ar-MA"/>
        </w:rPr>
        <w:t>، تحقيق حبيب الرحمن الأعظمي، الطبعة الأولى، سنة: 1392هـ/1972م.</w:t>
      </w:r>
    </w:p>
    <w:p w14:paraId="124BFAB2" w14:textId="01A1FB52"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أبو زكريا يحيى النووي، </w:t>
      </w:r>
      <w:r w:rsidRPr="00097096">
        <w:rPr>
          <w:rFonts w:ascii="Traditional Arabic" w:hAnsi="Traditional Arabic" w:cs="Traditional Arabic"/>
          <w:b/>
          <w:bCs/>
          <w:sz w:val="32"/>
          <w:szCs w:val="32"/>
          <w:rtl/>
          <w:lang w:bidi="ar-MA"/>
        </w:rPr>
        <w:t>شرح النووي على صحيح مسلم</w:t>
      </w:r>
      <w:r w:rsidRPr="00097096">
        <w:rPr>
          <w:rFonts w:ascii="Traditional Arabic" w:hAnsi="Traditional Arabic" w:cs="Traditional Arabic"/>
          <w:sz w:val="32"/>
          <w:szCs w:val="32"/>
          <w:rtl/>
          <w:lang w:bidi="ar-MA"/>
        </w:rPr>
        <w:t>، دار إحياء التراث العربي، بيروت لبنان، الطبعة الثانية.</w:t>
      </w:r>
    </w:p>
    <w:p w14:paraId="07DD26C1" w14:textId="3032CB1B"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أبو عبد الله محمد بن إسماعيل، </w:t>
      </w:r>
      <w:r w:rsidRPr="00097096">
        <w:rPr>
          <w:rFonts w:ascii="Traditional Arabic" w:hAnsi="Traditional Arabic" w:cs="Traditional Arabic"/>
          <w:b/>
          <w:bCs/>
          <w:sz w:val="32"/>
          <w:szCs w:val="32"/>
          <w:rtl/>
          <w:lang w:bidi="ar-MA"/>
        </w:rPr>
        <w:t>صحيح البخاري</w:t>
      </w:r>
      <w:r w:rsidRPr="00097096">
        <w:rPr>
          <w:rFonts w:ascii="Traditional Arabic" w:hAnsi="Traditional Arabic" w:cs="Traditional Arabic"/>
          <w:sz w:val="32"/>
          <w:szCs w:val="32"/>
          <w:rtl/>
          <w:lang w:bidi="ar-MA"/>
        </w:rPr>
        <w:t>، طبع بالمطبعة الكبرى الأميرية، ببولاق مصر المحمية، سنة: 1313هـ.</w:t>
      </w:r>
    </w:p>
    <w:p w14:paraId="4A247468" w14:textId="721C5B68"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أحمد بن فارس، </w:t>
      </w:r>
      <w:r w:rsidRPr="00097096">
        <w:rPr>
          <w:rFonts w:ascii="Traditional Arabic" w:hAnsi="Traditional Arabic" w:cs="Traditional Arabic"/>
          <w:b/>
          <w:bCs/>
          <w:sz w:val="32"/>
          <w:szCs w:val="32"/>
          <w:rtl/>
          <w:lang w:bidi="ar-MA"/>
        </w:rPr>
        <w:t>مقاييس اللغة</w:t>
      </w:r>
      <w:r w:rsidRPr="00097096">
        <w:rPr>
          <w:rFonts w:ascii="Traditional Arabic" w:hAnsi="Traditional Arabic" w:cs="Traditional Arabic"/>
          <w:sz w:val="32"/>
          <w:szCs w:val="32"/>
          <w:rtl/>
          <w:lang w:bidi="ar-MA"/>
        </w:rPr>
        <w:t>، تحقيق عبد السلام محمد هارون، دار الفكر، بيروت لبنان، الطبعة الأولى، سنة: 1414هـ/1994م.</w:t>
      </w:r>
    </w:p>
    <w:p w14:paraId="73929FC1" w14:textId="457889FB"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أحمد بن محمد المقري الفيومي، </w:t>
      </w:r>
      <w:r w:rsidRPr="00097096">
        <w:rPr>
          <w:rFonts w:ascii="Traditional Arabic" w:hAnsi="Traditional Arabic" w:cs="Traditional Arabic"/>
          <w:b/>
          <w:bCs/>
          <w:sz w:val="32"/>
          <w:szCs w:val="32"/>
          <w:rtl/>
          <w:lang w:bidi="ar-MA"/>
        </w:rPr>
        <w:t>المصباح المنير في غريب الشرح الكبير للرافعي</w:t>
      </w:r>
      <w:r w:rsidRPr="00097096">
        <w:rPr>
          <w:rFonts w:ascii="Traditional Arabic" w:hAnsi="Traditional Arabic" w:cs="Traditional Arabic"/>
          <w:sz w:val="32"/>
          <w:szCs w:val="32"/>
          <w:rtl/>
          <w:lang w:bidi="ar-MA"/>
        </w:rPr>
        <w:t>، المكتبة العلمية، بيروت لبنان.</w:t>
      </w:r>
    </w:p>
    <w:p w14:paraId="5B07B77B" w14:textId="4379F860"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أسامة عبد المجيد العاني، الدور التنموي للصكوك الوقفية، مجلة العلوم القانونية والاجتماعية، جامعية زيان عاشور بالجفلة، العدد التاسع.</w:t>
      </w:r>
    </w:p>
    <w:p w14:paraId="5216DA00" w14:textId="0E473B83"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أشرف محمد، </w:t>
      </w:r>
      <w:r w:rsidRPr="00097096">
        <w:rPr>
          <w:rFonts w:ascii="Traditional Arabic" w:hAnsi="Traditional Arabic" w:cs="Traditional Arabic"/>
          <w:b/>
          <w:bCs/>
          <w:sz w:val="32"/>
          <w:szCs w:val="32"/>
          <w:rtl/>
          <w:lang w:bidi="ar-MA"/>
        </w:rPr>
        <w:t>تصور مقترح للتمويل بالوقف</w:t>
      </w:r>
      <w:r w:rsidRPr="00097096">
        <w:rPr>
          <w:rFonts w:ascii="Traditional Arabic" w:hAnsi="Traditional Arabic" w:cs="Traditional Arabic"/>
          <w:sz w:val="32"/>
          <w:szCs w:val="32"/>
          <w:rtl/>
          <w:lang w:bidi="ar-MA"/>
        </w:rPr>
        <w:t>، مجلة الأوقاف، العدد التاسع، سنة: 1426هـ.</w:t>
      </w:r>
    </w:p>
    <w:p w14:paraId="51B6168E" w14:textId="2ECF9346"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النووي، </w:t>
      </w:r>
      <w:r w:rsidRPr="00097096">
        <w:rPr>
          <w:rFonts w:ascii="Traditional Arabic" w:hAnsi="Traditional Arabic" w:cs="Traditional Arabic"/>
          <w:b/>
          <w:bCs/>
          <w:sz w:val="32"/>
          <w:szCs w:val="32"/>
          <w:rtl/>
          <w:lang w:bidi="ar-MA"/>
        </w:rPr>
        <w:t>المجموع شرح المهذب</w:t>
      </w:r>
      <w:r w:rsidRPr="00097096">
        <w:rPr>
          <w:rFonts w:ascii="Traditional Arabic" w:hAnsi="Traditional Arabic" w:cs="Traditional Arabic"/>
          <w:sz w:val="32"/>
          <w:szCs w:val="32"/>
          <w:rtl/>
          <w:lang w:bidi="ar-MA"/>
        </w:rPr>
        <w:t>، دار الفكر.</w:t>
      </w:r>
    </w:p>
    <w:p w14:paraId="518C1648" w14:textId="42109947"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بوسالم أبو بكر وغيره، </w:t>
      </w:r>
      <w:r w:rsidRPr="00097096">
        <w:rPr>
          <w:rFonts w:ascii="Traditional Arabic" w:hAnsi="Traditional Arabic" w:cs="Traditional Arabic"/>
          <w:b/>
          <w:bCs/>
          <w:sz w:val="32"/>
          <w:szCs w:val="32"/>
          <w:rtl/>
          <w:lang w:bidi="ar-MA"/>
        </w:rPr>
        <w:t>مساهمة الصكوك الوقفية في تحقيق التنمية بالإشارة إلى بعض تجارب الدول الإسلامية</w:t>
      </w:r>
      <w:r w:rsidRPr="00097096">
        <w:rPr>
          <w:rFonts w:ascii="Traditional Arabic" w:hAnsi="Traditional Arabic" w:cs="Traditional Arabic"/>
          <w:sz w:val="32"/>
          <w:szCs w:val="32"/>
          <w:rtl/>
          <w:lang w:bidi="ar-MA"/>
        </w:rPr>
        <w:t>، مجلة الأصيل للبحوث الاقتصادية والإدارية، العدد: 1، المجلد: 3، سنة: 2019م.</w:t>
      </w:r>
    </w:p>
    <w:p w14:paraId="063FBA0D" w14:textId="31250DE0"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ربيعة بن زيد، وعائشة بخالد، </w:t>
      </w:r>
      <w:r w:rsidRPr="00097096">
        <w:rPr>
          <w:rFonts w:ascii="Traditional Arabic" w:hAnsi="Traditional Arabic" w:cs="Traditional Arabic"/>
          <w:b/>
          <w:bCs/>
          <w:sz w:val="32"/>
          <w:szCs w:val="32"/>
          <w:rtl/>
          <w:lang w:bidi="ar-MA"/>
        </w:rPr>
        <w:t>دور الصكوك الوقفية في تمويل التنمية المستدامة</w:t>
      </w:r>
      <w:r w:rsidRPr="00097096">
        <w:rPr>
          <w:rFonts w:ascii="Traditional Arabic" w:hAnsi="Traditional Arabic" w:cs="Traditional Arabic"/>
          <w:sz w:val="32"/>
          <w:szCs w:val="32"/>
          <w:rtl/>
          <w:lang w:bidi="ar-MA"/>
        </w:rPr>
        <w:t>، مجلة أداء المؤسسات الجزائرية، العدد: 2، سنة: 2013م.</w:t>
      </w:r>
    </w:p>
    <w:p w14:paraId="55D13BCB" w14:textId="4F906CC0"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سفيان حلوفي، </w:t>
      </w:r>
      <w:r w:rsidRPr="00097096">
        <w:rPr>
          <w:rFonts w:ascii="Traditional Arabic" w:hAnsi="Traditional Arabic" w:cs="Traditional Arabic"/>
          <w:b/>
          <w:bCs/>
          <w:sz w:val="32"/>
          <w:szCs w:val="32"/>
          <w:rtl/>
          <w:lang w:bidi="ar-MA"/>
        </w:rPr>
        <w:t>دور الصكوك الوقفية في تحقيق التنمية مع الإشارة لتجربة ماليزيا</w:t>
      </w:r>
      <w:r w:rsidRPr="00097096">
        <w:rPr>
          <w:rFonts w:ascii="Traditional Arabic" w:hAnsi="Traditional Arabic" w:cs="Traditional Arabic"/>
          <w:sz w:val="32"/>
          <w:szCs w:val="32"/>
          <w:rtl/>
          <w:lang w:bidi="ar-MA"/>
        </w:rPr>
        <w:t>، مجلة دراسات اقتصادية، العدد: 4، المجلد: 1، سنة: 2017م.</w:t>
      </w:r>
    </w:p>
    <w:p w14:paraId="56EFC7FE" w14:textId="2917B464"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سمية جعفر، </w:t>
      </w:r>
      <w:r w:rsidRPr="00097096">
        <w:rPr>
          <w:rFonts w:ascii="Traditional Arabic" w:hAnsi="Traditional Arabic" w:cs="Traditional Arabic"/>
          <w:b/>
          <w:bCs/>
          <w:sz w:val="32"/>
          <w:szCs w:val="32"/>
          <w:rtl/>
          <w:lang w:bidi="ar-MA"/>
        </w:rPr>
        <w:t>دور الصناديق الوقفية في تحقيق التنمية المستدامة دراسة مقارنة بين الكويت وماليزيا</w:t>
      </w:r>
      <w:r w:rsidRPr="00097096">
        <w:rPr>
          <w:rFonts w:ascii="Traditional Arabic" w:hAnsi="Traditional Arabic" w:cs="Traditional Arabic"/>
          <w:sz w:val="32"/>
          <w:szCs w:val="32"/>
          <w:rtl/>
          <w:lang w:bidi="ar-MA"/>
        </w:rPr>
        <w:t>، رسالة ماجستير، جامعة فرحات عباس سطيف، سنة: 2013 ـ 2014م.</w:t>
      </w:r>
    </w:p>
    <w:p w14:paraId="47D82EAB" w14:textId="3F440C11"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lastRenderedPageBreak/>
        <w:t xml:space="preserve">علي بن أبي بكر المرغيناني، </w:t>
      </w:r>
      <w:r w:rsidRPr="00097096">
        <w:rPr>
          <w:rFonts w:ascii="Traditional Arabic" w:hAnsi="Traditional Arabic" w:cs="Traditional Arabic"/>
          <w:b/>
          <w:bCs/>
          <w:sz w:val="32"/>
          <w:szCs w:val="32"/>
          <w:rtl/>
          <w:lang w:bidi="ar-MA"/>
        </w:rPr>
        <w:t>الهداية في شرح بداية المبتدي</w:t>
      </w:r>
      <w:r w:rsidRPr="00097096">
        <w:rPr>
          <w:rFonts w:ascii="Traditional Arabic" w:hAnsi="Traditional Arabic" w:cs="Traditional Arabic"/>
          <w:sz w:val="32"/>
          <w:szCs w:val="32"/>
          <w:rtl/>
          <w:lang w:bidi="ar-MA"/>
        </w:rPr>
        <w:t>، تحقيق طلال يوسف، دار إحياء التراث العربي، بيروت لبنان.</w:t>
      </w:r>
    </w:p>
    <w:p w14:paraId="4B833654" w14:textId="55E8CD17"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b/>
          <w:bCs/>
          <w:sz w:val="32"/>
          <w:szCs w:val="32"/>
          <w:rtl/>
          <w:lang w:bidi="ar-MA"/>
        </w:rPr>
        <w:t>مجلة مجمع الفقه الإسلامي الدولي</w:t>
      </w:r>
      <w:r w:rsidR="00097096" w:rsidRPr="00097096">
        <w:rPr>
          <w:rFonts w:ascii="Traditional Arabic" w:hAnsi="Traditional Arabic" w:cs="Traditional Arabic" w:hint="cs"/>
          <w:sz w:val="32"/>
          <w:szCs w:val="32"/>
          <w:rtl/>
          <w:lang w:bidi="ar-MA"/>
        </w:rPr>
        <w:t xml:space="preserve">، </w:t>
      </w:r>
      <w:r w:rsidRPr="00097096">
        <w:rPr>
          <w:rFonts w:ascii="Traditional Arabic" w:hAnsi="Traditional Arabic" w:cs="Traditional Arabic"/>
          <w:sz w:val="32"/>
          <w:szCs w:val="32"/>
          <w:rtl/>
          <w:lang w:bidi="ar-MA"/>
        </w:rPr>
        <w:t>منظمة المؤتمر الإسلامي بجدة، الدورة الرابعة، العدد الرابع، سنة: 1408هـ/988م.</w:t>
      </w:r>
    </w:p>
    <w:p w14:paraId="03C8170D" w14:textId="207A5D58"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محمد عبد الواحد المعروف بابن الهمام، </w:t>
      </w:r>
      <w:r w:rsidRPr="00097096">
        <w:rPr>
          <w:rFonts w:ascii="Traditional Arabic" w:hAnsi="Traditional Arabic" w:cs="Traditional Arabic"/>
          <w:b/>
          <w:bCs/>
          <w:sz w:val="32"/>
          <w:szCs w:val="32"/>
          <w:rtl/>
          <w:lang w:bidi="ar-MA"/>
        </w:rPr>
        <w:t>شرح فتح القدير</w:t>
      </w:r>
      <w:r w:rsidRPr="00097096">
        <w:rPr>
          <w:rFonts w:ascii="Traditional Arabic" w:hAnsi="Traditional Arabic" w:cs="Traditional Arabic"/>
          <w:sz w:val="32"/>
          <w:szCs w:val="32"/>
          <w:rtl/>
          <w:lang w:bidi="ar-MA"/>
        </w:rPr>
        <w:t>، دار الكتب العلمية، بيروت لبنان، الطبعة الأولى، سنة: 1415هـ/1995م.</w:t>
      </w:r>
    </w:p>
    <w:p w14:paraId="2E28FBBB" w14:textId="1C459B8E"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 xml:space="preserve">محمد عليش، </w:t>
      </w:r>
      <w:r w:rsidRPr="00097096">
        <w:rPr>
          <w:rFonts w:ascii="Traditional Arabic" w:hAnsi="Traditional Arabic" w:cs="Traditional Arabic"/>
          <w:b/>
          <w:bCs/>
          <w:sz w:val="32"/>
          <w:szCs w:val="32"/>
          <w:rtl/>
          <w:lang w:bidi="ar-MA"/>
        </w:rPr>
        <w:t>منح الجليل شرح مختصر خليل</w:t>
      </w:r>
      <w:r w:rsidRPr="00097096">
        <w:rPr>
          <w:rFonts w:ascii="Traditional Arabic" w:hAnsi="Traditional Arabic" w:cs="Traditional Arabic"/>
          <w:sz w:val="32"/>
          <w:szCs w:val="32"/>
          <w:rtl/>
          <w:lang w:bidi="ar-MA"/>
        </w:rPr>
        <w:t>، دار الفكر، بيروت لبنان، سنة: 1409هـ/1989م.</w:t>
      </w:r>
    </w:p>
    <w:p w14:paraId="754DFCA3" w14:textId="4FC029E6" w:rsidR="00C53990" w:rsidRPr="00097096" w:rsidRDefault="00C53990" w:rsidP="00097096">
      <w:pPr>
        <w:pStyle w:val="a8"/>
        <w:numPr>
          <w:ilvl w:val="0"/>
          <w:numId w:val="2"/>
        </w:numPr>
        <w:bidi/>
        <w:spacing w:after="0" w:line="240" w:lineRule="auto"/>
        <w:jc w:val="both"/>
        <w:rPr>
          <w:rFonts w:ascii="Traditional Arabic" w:hAnsi="Traditional Arabic" w:cs="Traditional Arabic"/>
          <w:sz w:val="32"/>
          <w:szCs w:val="32"/>
          <w:rtl/>
          <w:lang w:bidi="ar-MA"/>
        </w:rPr>
      </w:pPr>
      <w:r w:rsidRPr="00097096">
        <w:rPr>
          <w:rFonts w:ascii="Traditional Arabic" w:hAnsi="Traditional Arabic" w:cs="Traditional Arabic"/>
          <w:sz w:val="32"/>
          <w:szCs w:val="32"/>
          <w:rtl/>
          <w:lang w:bidi="ar-MA"/>
        </w:rPr>
        <w:t>هي</w:t>
      </w:r>
      <w:r w:rsidR="00097096" w:rsidRPr="00097096">
        <w:rPr>
          <w:rFonts w:ascii="Traditional Arabic" w:hAnsi="Traditional Arabic" w:cs="Traditional Arabic" w:hint="cs"/>
          <w:sz w:val="32"/>
          <w:szCs w:val="32"/>
          <w:rtl/>
          <w:lang w:bidi="ar-MA"/>
        </w:rPr>
        <w:t>ئ</w:t>
      </w:r>
      <w:r w:rsidRPr="00097096">
        <w:rPr>
          <w:rFonts w:ascii="Traditional Arabic" w:hAnsi="Traditional Arabic" w:cs="Traditional Arabic"/>
          <w:sz w:val="32"/>
          <w:szCs w:val="32"/>
          <w:rtl/>
          <w:lang w:bidi="ar-MA"/>
        </w:rPr>
        <w:t>ة المحاسبة والمراجعة للمؤسسات المالية الإسلامية، المعايير الشرعية، البحرين، سنة: 2007م، معيار رقم: 17.</w:t>
      </w:r>
    </w:p>
    <w:p w14:paraId="734C6465" w14:textId="77777777" w:rsidR="00D15A3A" w:rsidRPr="00FC5A70" w:rsidRDefault="00D15A3A" w:rsidP="00FC5A70">
      <w:pPr>
        <w:bidi/>
        <w:spacing w:after="0" w:line="240" w:lineRule="auto"/>
        <w:jc w:val="both"/>
        <w:rPr>
          <w:rFonts w:ascii="Traditional Arabic" w:hAnsi="Traditional Arabic" w:cs="Traditional Arabic"/>
          <w:sz w:val="32"/>
          <w:szCs w:val="32"/>
          <w:lang w:bidi="ar-MA"/>
        </w:rPr>
      </w:pPr>
    </w:p>
    <w:sectPr w:rsidR="00D15A3A" w:rsidRPr="00FC5A70" w:rsidSect="0009709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440" w:right="1416" w:bottom="1418" w:left="1134" w:header="708" w:footer="708" w:gutter="0"/>
      <w:pgNumType w:start="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C8CA9" w14:textId="77777777" w:rsidR="0063005E" w:rsidRDefault="0063005E" w:rsidP="00B9074D">
      <w:pPr>
        <w:spacing w:after="0" w:line="240" w:lineRule="auto"/>
      </w:pPr>
      <w:r>
        <w:separator/>
      </w:r>
    </w:p>
  </w:endnote>
  <w:endnote w:type="continuationSeparator" w:id="0">
    <w:p w14:paraId="16153AC1" w14:textId="77777777" w:rsidR="0063005E" w:rsidRDefault="0063005E" w:rsidP="00B9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pitch w:val="variable"/>
    <w:sig w:usb0="00000203" w:usb1="288F0000" w:usb2="00000016" w:usb3="00000000" w:csb0="00040001"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SimSun" w:hAnsi="Times New Roman" w:cs="Traditional Arabic"/>
        <w:sz w:val="28"/>
        <w:szCs w:val="28"/>
        <w:rtl/>
        <w:lang w:val="ar-SA" w:eastAsia="zh-CN"/>
      </w:rPr>
      <w:id w:val="420837201"/>
      <w:docPartObj>
        <w:docPartGallery w:val="Page Numbers (Bottom of Page)"/>
        <w:docPartUnique/>
      </w:docPartObj>
    </w:sdtPr>
    <w:sdtEndPr/>
    <w:sdtContent>
      <w:p w14:paraId="3DE5A9EB" w14:textId="5DEDF2DB" w:rsidR="001E7255" w:rsidRPr="001E7255" w:rsidRDefault="001E7255" w:rsidP="001E7255">
        <w:pPr>
          <w:pStyle w:val="a6"/>
          <w:pBdr>
            <w:top w:val="thickThinSmallGap" w:sz="18" w:space="1" w:color="auto"/>
          </w:pBdr>
          <w:bidi/>
          <w:jc w:val="right"/>
          <w:rPr>
            <w:rFonts w:ascii="Times New Roman" w:eastAsia="SimSun" w:hAnsi="Times New Roman" w:cs="Traditional Arabic"/>
            <w:sz w:val="28"/>
            <w:szCs w:val="28"/>
            <w:lang w:val="ar-SA" w:eastAsia="zh-CN"/>
          </w:rPr>
        </w:pPr>
        <w:r w:rsidRPr="001E7255">
          <w:rPr>
            <w:rFonts w:ascii="Times New Roman" w:eastAsia="SimSun" w:hAnsi="Times New Roman" w:cs="Traditional Arabic"/>
            <w:sz w:val="28"/>
            <w:szCs w:val="28"/>
            <w:rtl/>
            <w:lang w:val="ar-SA" w:eastAsia="zh-CN"/>
          </w:rPr>
          <w:t xml:space="preserve">الصفحة </w:t>
        </w:r>
        <w:r w:rsidRPr="001E7255">
          <w:rPr>
            <w:rFonts w:ascii="Times New Roman" w:eastAsia="SimSun" w:hAnsi="Times New Roman" w:cs="Traditional Arabic"/>
            <w:sz w:val="28"/>
            <w:szCs w:val="28"/>
            <w:lang w:val="ar-SA" w:eastAsia="zh-CN"/>
          </w:rPr>
          <w:fldChar w:fldCharType="begin"/>
        </w:r>
        <w:r w:rsidRPr="001E7255">
          <w:rPr>
            <w:rFonts w:ascii="Times New Roman" w:eastAsia="SimSun" w:hAnsi="Times New Roman" w:cs="Traditional Arabic"/>
            <w:sz w:val="28"/>
            <w:szCs w:val="28"/>
            <w:lang w:val="ar-SA" w:eastAsia="zh-CN"/>
          </w:rPr>
          <w:instrText>PAGE    \* MERGEFORMAT</w:instrText>
        </w:r>
        <w:r w:rsidRPr="001E7255">
          <w:rPr>
            <w:rFonts w:ascii="Times New Roman" w:eastAsia="SimSun" w:hAnsi="Times New Roman" w:cs="Traditional Arabic"/>
            <w:sz w:val="28"/>
            <w:szCs w:val="28"/>
            <w:lang w:val="ar-SA" w:eastAsia="zh-CN"/>
          </w:rPr>
          <w:fldChar w:fldCharType="separate"/>
        </w:r>
        <w:r w:rsidRPr="001E7255">
          <w:rPr>
            <w:rFonts w:ascii="Times New Roman" w:eastAsia="SimSun" w:hAnsi="Times New Roman" w:cs="Traditional Arabic"/>
            <w:sz w:val="28"/>
            <w:szCs w:val="28"/>
            <w:rtl/>
            <w:lang w:val="ar-SA" w:eastAsia="zh-CN"/>
          </w:rPr>
          <w:t>2</w:t>
        </w:r>
        <w:r w:rsidRPr="001E7255">
          <w:rPr>
            <w:rFonts w:ascii="Times New Roman" w:eastAsia="SimSun" w:hAnsi="Times New Roman" w:cs="Traditional Arabic"/>
            <w:sz w:val="28"/>
            <w:szCs w:val="28"/>
            <w:lang w:val="ar-SA" w:eastAsia="zh-CN"/>
          </w:rPr>
          <w:fldChar w:fldCharType="end"/>
        </w:r>
      </w:p>
    </w:sdtContent>
  </w:sdt>
  <w:p w14:paraId="0F72B064" w14:textId="77777777" w:rsidR="001E7255" w:rsidRDefault="001E72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SimSun" w:hAnsi="Times New Roman" w:cs="Traditional Arabic"/>
        <w:sz w:val="28"/>
        <w:szCs w:val="28"/>
        <w:rtl/>
        <w:lang w:val="ar-SA" w:eastAsia="zh-CN"/>
      </w:rPr>
      <w:id w:val="1201286249"/>
      <w:docPartObj>
        <w:docPartGallery w:val="Page Numbers (Bottom of Page)"/>
        <w:docPartUnique/>
      </w:docPartObj>
    </w:sdtPr>
    <w:sdtEndPr/>
    <w:sdtContent>
      <w:p w14:paraId="0A2A42A5" w14:textId="73BC8F2B" w:rsidR="001E7255" w:rsidRPr="00D71A15" w:rsidRDefault="001E7255" w:rsidP="00D71A15">
        <w:pPr>
          <w:pStyle w:val="a6"/>
          <w:pBdr>
            <w:top w:val="thickThinSmallGap" w:sz="18" w:space="1" w:color="auto"/>
          </w:pBdr>
          <w:bidi/>
          <w:jc w:val="right"/>
          <w:rPr>
            <w:rFonts w:ascii="Times New Roman" w:eastAsia="SimSun" w:hAnsi="Times New Roman" w:cs="Traditional Arabic"/>
            <w:sz w:val="28"/>
            <w:szCs w:val="28"/>
            <w:lang w:val="ar-SA" w:eastAsia="zh-CN"/>
          </w:rPr>
        </w:pPr>
        <w:r w:rsidRPr="00D71A15">
          <w:rPr>
            <w:rFonts w:ascii="Times New Roman" w:eastAsia="SimSun" w:hAnsi="Times New Roman" w:cs="Traditional Arabic"/>
            <w:sz w:val="28"/>
            <w:szCs w:val="28"/>
            <w:rtl/>
            <w:lang w:val="ar-SA" w:eastAsia="zh-CN"/>
          </w:rPr>
          <w:t xml:space="preserve">الصفحة </w:t>
        </w:r>
        <w:r w:rsidRPr="00D71A15">
          <w:rPr>
            <w:rFonts w:ascii="Times New Roman" w:eastAsia="SimSun" w:hAnsi="Times New Roman" w:cs="Traditional Arabic"/>
            <w:sz w:val="28"/>
            <w:szCs w:val="28"/>
            <w:lang w:val="ar-SA" w:eastAsia="zh-CN"/>
          </w:rPr>
          <w:fldChar w:fldCharType="begin"/>
        </w:r>
        <w:r w:rsidRPr="00D71A15">
          <w:rPr>
            <w:rFonts w:ascii="Times New Roman" w:eastAsia="SimSun" w:hAnsi="Times New Roman" w:cs="Traditional Arabic"/>
            <w:sz w:val="28"/>
            <w:szCs w:val="28"/>
            <w:lang w:val="ar-SA" w:eastAsia="zh-CN"/>
          </w:rPr>
          <w:instrText>PAGE    \* MERGEFORMAT</w:instrText>
        </w:r>
        <w:r w:rsidRPr="00D71A15">
          <w:rPr>
            <w:rFonts w:ascii="Times New Roman" w:eastAsia="SimSun" w:hAnsi="Times New Roman" w:cs="Traditional Arabic"/>
            <w:sz w:val="28"/>
            <w:szCs w:val="28"/>
            <w:lang w:val="ar-SA" w:eastAsia="zh-CN"/>
          </w:rPr>
          <w:fldChar w:fldCharType="separate"/>
        </w:r>
        <w:r w:rsidRPr="00D71A15">
          <w:rPr>
            <w:rFonts w:ascii="Times New Roman" w:eastAsia="SimSun" w:hAnsi="Times New Roman" w:cs="Traditional Arabic"/>
            <w:sz w:val="28"/>
            <w:szCs w:val="28"/>
            <w:rtl/>
            <w:lang w:val="ar-SA" w:eastAsia="zh-CN"/>
          </w:rPr>
          <w:t>2</w:t>
        </w:r>
        <w:r w:rsidRPr="00D71A15">
          <w:rPr>
            <w:rFonts w:ascii="Times New Roman" w:eastAsia="SimSun" w:hAnsi="Times New Roman" w:cs="Traditional Arabic"/>
            <w:sz w:val="28"/>
            <w:szCs w:val="28"/>
            <w:lang w:val="ar-SA" w:eastAsia="zh-CN"/>
          </w:rPr>
          <w:fldChar w:fldCharType="end"/>
        </w:r>
      </w:p>
    </w:sdtContent>
  </w:sdt>
  <w:p w14:paraId="20CFF336" w14:textId="77777777" w:rsidR="005F3E57" w:rsidRDefault="005F3E5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SimSun" w:hAnsi="Times New Roman" w:cs="Traditional Arabic"/>
        <w:sz w:val="28"/>
        <w:szCs w:val="28"/>
        <w:rtl/>
        <w:lang w:val="ar-SA" w:eastAsia="zh-CN"/>
      </w:rPr>
      <w:id w:val="2109923714"/>
      <w:docPartObj>
        <w:docPartGallery w:val="Page Numbers (Bottom of Page)"/>
        <w:docPartUnique/>
      </w:docPartObj>
    </w:sdtPr>
    <w:sdtEndPr/>
    <w:sdtContent>
      <w:p w14:paraId="03589530" w14:textId="691145CA" w:rsidR="001E7255" w:rsidRPr="001E7255" w:rsidRDefault="001E7255" w:rsidP="001E7255">
        <w:pPr>
          <w:pStyle w:val="a6"/>
          <w:pBdr>
            <w:top w:val="thickThinSmallGap" w:sz="18" w:space="1" w:color="auto"/>
          </w:pBdr>
          <w:bidi/>
          <w:jc w:val="right"/>
          <w:rPr>
            <w:rFonts w:ascii="Times New Roman" w:eastAsia="SimSun" w:hAnsi="Times New Roman" w:cs="Traditional Arabic"/>
            <w:sz w:val="28"/>
            <w:szCs w:val="28"/>
            <w:lang w:val="ar-SA" w:eastAsia="zh-CN"/>
          </w:rPr>
        </w:pPr>
        <w:r w:rsidRPr="001E7255">
          <w:rPr>
            <w:rFonts w:ascii="Times New Roman" w:eastAsia="SimSun" w:hAnsi="Times New Roman" w:cs="Traditional Arabic"/>
            <w:sz w:val="28"/>
            <w:szCs w:val="28"/>
            <w:rtl/>
            <w:lang w:val="ar-SA" w:eastAsia="zh-CN"/>
          </w:rPr>
          <w:t xml:space="preserve">الصفحة </w:t>
        </w:r>
        <w:r w:rsidRPr="001E7255">
          <w:rPr>
            <w:rFonts w:ascii="Times New Roman" w:eastAsia="SimSun" w:hAnsi="Times New Roman" w:cs="Traditional Arabic"/>
            <w:sz w:val="28"/>
            <w:szCs w:val="28"/>
            <w:lang w:val="ar-SA" w:eastAsia="zh-CN"/>
          </w:rPr>
          <w:fldChar w:fldCharType="begin"/>
        </w:r>
        <w:r w:rsidRPr="001E7255">
          <w:rPr>
            <w:rFonts w:ascii="Times New Roman" w:eastAsia="SimSun" w:hAnsi="Times New Roman" w:cs="Traditional Arabic"/>
            <w:sz w:val="28"/>
            <w:szCs w:val="28"/>
            <w:lang w:val="ar-SA" w:eastAsia="zh-CN"/>
          </w:rPr>
          <w:instrText>PAGE    \* MERGEFORMAT</w:instrText>
        </w:r>
        <w:r w:rsidRPr="001E7255">
          <w:rPr>
            <w:rFonts w:ascii="Times New Roman" w:eastAsia="SimSun" w:hAnsi="Times New Roman" w:cs="Traditional Arabic"/>
            <w:sz w:val="28"/>
            <w:szCs w:val="28"/>
            <w:lang w:val="ar-SA" w:eastAsia="zh-CN"/>
          </w:rPr>
          <w:fldChar w:fldCharType="separate"/>
        </w:r>
        <w:r w:rsidRPr="001E7255">
          <w:rPr>
            <w:rFonts w:ascii="Times New Roman" w:eastAsia="SimSun" w:hAnsi="Times New Roman" w:cs="Traditional Arabic"/>
            <w:sz w:val="28"/>
            <w:szCs w:val="28"/>
            <w:rtl/>
            <w:lang w:val="ar-SA" w:eastAsia="zh-CN"/>
          </w:rPr>
          <w:t>2</w:t>
        </w:r>
        <w:r w:rsidRPr="001E7255">
          <w:rPr>
            <w:rFonts w:ascii="Times New Roman" w:eastAsia="SimSun" w:hAnsi="Times New Roman" w:cs="Traditional Arabic"/>
            <w:sz w:val="28"/>
            <w:szCs w:val="28"/>
            <w:lang w:val="ar-SA" w:eastAsia="zh-CN"/>
          </w:rPr>
          <w:fldChar w:fldCharType="end"/>
        </w:r>
      </w:p>
    </w:sdtContent>
  </w:sdt>
  <w:p w14:paraId="5FBE4C17" w14:textId="77777777" w:rsidR="001E7255" w:rsidRDefault="001E725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4517" w14:textId="77777777" w:rsidR="0063005E" w:rsidRDefault="0063005E" w:rsidP="00541B00">
      <w:pPr>
        <w:bidi/>
        <w:spacing w:after="0" w:line="240" w:lineRule="auto"/>
      </w:pPr>
      <w:r>
        <w:separator/>
      </w:r>
    </w:p>
  </w:footnote>
  <w:footnote w:type="continuationSeparator" w:id="0">
    <w:p w14:paraId="1706BA6C" w14:textId="77777777" w:rsidR="0063005E" w:rsidRDefault="0063005E" w:rsidP="00B9074D">
      <w:pPr>
        <w:spacing w:after="0" w:line="240" w:lineRule="auto"/>
      </w:pPr>
      <w:r>
        <w:continuationSeparator/>
      </w:r>
    </w:p>
  </w:footnote>
  <w:footnote w:id="1">
    <w:p w14:paraId="48988A11" w14:textId="77777777" w:rsidR="00541B00" w:rsidRPr="00541B00" w:rsidRDefault="00541B00" w:rsidP="00CE08BA">
      <w:pPr>
        <w:pStyle w:val="a3"/>
        <w:bidi/>
        <w:jc w:val="both"/>
        <w:rPr>
          <w:rFonts w:cs="Traditional Arabic"/>
          <w:sz w:val="28"/>
          <w:szCs w:val="28"/>
          <w:lang w:bidi="ar-DZ"/>
        </w:rPr>
      </w:pPr>
      <w:r w:rsidRPr="00541B00">
        <w:rPr>
          <w:rStyle w:val="a4"/>
          <w:rFonts w:cs="Traditional Arabic"/>
          <w:sz w:val="28"/>
          <w:szCs w:val="28"/>
        </w:rPr>
        <w:footnoteRef/>
      </w:r>
      <w:r w:rsidRPr="00541B00">
        <w:rPr>
          <w:rFonts w:cs="Traditional Arabic"/>
          <w:sz w:val="28"/>
          <w:szCs w:val="28"/>
          <w:rtl/>
        </w:rPr>
        <w:t xml:space="preserve"> </w:t>
      </w:r>
      <w:r w:rsidRPr="00541B00">
        <w:rPr>
          <w:rFonts w:cs="Traditional Arabic" w:hint="cs"/>
          <w:sz w:val="28"/>
          <w:szCs w:val="28"/>
          <w:rtl/>
          <w:lang w:bidi="ar-DZ"/>
        </w:rPr>
        <w:t>الباحث المرسل.</w:t>
      </w:r>
    </w:p>
  </w:footnote>
  <w:footnote w:id="2">
    <w:p w14:paraId="6663D59C" w14:textId="795E4A2C" w:rsidR="00B9074D" w:rsidRPr="006152BA" w:rsidRDefault="00B9074D"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 xml:space="preserve">أحمد بن فارس، </w:t>
      </w:r>
      <w:r w:rsidRPr="00C503B6">
        <w:rPr>
          <w:rFonts w:ascii="Traditional Arabic" w:hAnsi="Traditional Arabic" w:cs="Traditional Arabic"/>
          <w:b/>
          <w:bCs/>
          <w:sz w:val="28"/>
          <w:szCs w:val="28"/>
          <w:rtl/>
          <w:lang w:bidi="ar-MA"/>
        </w:rPr>
        <w:t>مقاييس اللغة</w:t>
      </w:r>
      <w:r w:rsidRPr="006152BA">
        <w:rPr>
          <w:rFonts w:ascii="Traditional Arabic" w:hAnsi="Traditional Arabic" w:cs="Traditional Arabic"/>
          <w:sz w:val="28"/>
          <w:szCs w:val="28"/>
          <w:rtl/>
          <w:lang w:bidi="ar-MA"/>
        </w:rPr>
        <w:t>، تحقيق عبد السلام محمد هارون، دار الفكر، بيروت لبنان، الطبعة الأولى، سنة: 1414هـ/1994م، مادة: صكك.</w:t>
      </w:r>
    </w:p>
  </w:footnote>
  <w:footnote w:id="3">
    <w:p w14:paraId="1F06C03A" w14:textId="31507E9C" w:rsidR="00B9074D" w:rsidRPr="006152BA" w:rsidRDefault="00B9074D"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tl/>
          <w:lang w:bidi="ar-MA"/>
        </w:rPr>
        <w:t xml:space="preserve"> أحمد بن محمد المقري الفيومي، </w:t>
      </w:r>
      <w:r w:rsidRPr="00C503B6">
        <w:rPr>
          <w:rFonts w:ascii="Traditional Arabic" w:hAnsi="Traditional Arabic" w:cs="Traditional Arabic"/>
          <w:b/>
          <w:bCs/>
          <w:sz w:val="28"/>
          <w:szCs w:val="28"/>
          <w:rtl/>
          <w:lang w:bidi="ar-MA"/>
        </w:rPr>
        <w:t>المصباح المنير في غريب الشرح الكبير</w:t>
      </w:r>
      <w:r w:rsidRPr="006152BA">
        <w:rPr>
          <w:rFonts w:ascii="Traditional Arabic" w:hAnsi="Traditional Arabic" w:cs="Traditional Arabic"/>
          <w:sz w:val="28"/>
          <w:szCs w:val="28"/>
          <w:rtl/>
          <w:lang w:bidi="ar-MA"/>
        </w:rPr>
        <w:t xml:space="preserve"> للرافعي، المكتبة العلمية، بيروت لبنان، مادة: صكك.</w:t>
      </w:r>
    </w:p>
  </w:footnote>
  <w:footnote w:id="4">
    <w:p w14:paraId="610942E4" w14:textId="7815EDA0" w:rsidR="008D2DBC" w:rsidRPr="006152BA" w:rsidRDefault="008D2DBC"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 xml:space="preserve">أبو زكريا يحيى النووي، </w:t>
      </w:r>
      <w:r w:rsidRPr="00C503B6">
        <w:rPr>
          <w:rFonts w:ascii="Traditional Arabic" w:hAnsi="Traditional Arabic" w:cs="Traditional Arabic"/>
          <w:b/>
          <w:bCs/>
          <w:sz w:val="28"/>
          <w:szCs w:val="28"/>
          <w:rtl/>
          <w:lang w:bidi="ar-MA"/>
        </w:rPr>
        <w:t>شرح النووي على صحيح مسلم</w:t>
      </w:r>
      <w:r w:rsidRPr="006152BA">
        <w:rPr>
          <w:rFonts w:ascii="Traditional Arabic" w:hAnsi="Traditional Arabic" w:cs="Traditional Arabic"/>
          <w:sz w:val="28"/>
          <w:szCs w:val="28"/>
          <w:rtl/>
          <w:lang w:bidi="ar-MA"/>
        </w:rPr>
        <w:t>، دار إحياء التراث العربي، بيروت لبنان، الطبعة الثانية، 1/171.</w:t>
      </w:r>
    </w:p>
  </w:footnote>
  <w:footnote w:id="5">
    <w:p w14:paraId="3B580C28" w14:textId="14BED73C" w:rsidR="00E9711F" w:rsidRPr="006152BA" w:rsidRDefault="00E9711F"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bookmarkStart w:id="3" w:name="_Hlk62930039"/>
      <w:r w:rsidR="00024DA3" w:rsidRPr="006152BA">
        <w:rPr>
          <w:rFonts w:ascii="Traditional Arabic" w:hAnsi="Traditional Arabic" w:cs="Traditional Arabic" w:hint="cs"/>
          <w:sz w:val="28"/>
          <w:szCs w:val="28"/>
          <w:rtl/>
          <w:lang w:bidi="ar-MA"/>
        </w:rPr>
        <w:t>هيئة</w:t>
      </w:r>
      <w:r w:rsidRPr="006152BA">
        <w:rPr>
          <w:rFonts w:ascii="Traditional Arabic" w:hAnsi="Traditional Arabic" w:cs="Traditional Arabic"/>
          <w:sz w:val="28"/>
          <w:szCs w:val="28"/>
          <w:rtl/>
          <w:lang w:bidi="ar-MA"/>
        </w:rPr>
        <w:t xml:space="preserve"> المحاسبة والمراجعة للمؤسسات المالية الإسلامية، </w:t>
      </w:r>
      <w:r w:rsidRPr="00024DA3">
        <w:rPr>
          <w:rFonts w:ascii="Traditional Arabic" w:hAnsi="Traditional Arabic" w:cs="Traditional Arabic"/>
          <w:b/>
          <w:bCs/>
          <w:sz w:val="28"/>
          <w:szCs w:val="28"/>
          <w:rtl/>
          <w:lang w:bidi="ar-MA"/>
        </w:rPr>
        <w:t>المعايير الشرعية</w:t>
      </w:r>
      <w:r w:rsidRPr="006152BA">
        <w:rPr>
          <w:rFonts w:ascii="Traditional Arabic" w:hAnsi="Traditional Arabic" w:cs="Traditional Arabic"/>
          <w:sz w:val="28"/>
          <w:szCs w:val="28"/>
          <w:rtl/>
          <w:lang w:bidi="ar-MA"/>
        </w:rPr>
        <w:t>، البحرين، سنة: 2007م، معيار رقم: 17، ص: 288.</w:t>
      </w:r>
      <w:bookmarkEnd w:id="3"/>
    </w:p>
  </w:footnote>
  <w:footnote w:id="6">
    <w:p w14:paraId="3BD72084" w14:textId="4306DD22" w:rsidR="00E9711F" w:rsidRPr="006152BA" w:rsidRDefault="00E9711F"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00024DA3">
        <w:rPr>
          <w:rFonts w:ascii="Traditional Arabic" w:hAnsi="Traditional Arabic" w:cs="Traditional Arabic" w:hint="cs"/>
          <w:sz w:val="28"/>
          <w:szCs w:val="28"/>
          <w:rtl/>
        </w:rPr>
        <w:t xml:space="preserve"> </w:t>
      </w:r>
      <w:r w:rsidRPr="006152BA">
        <w:rPr>
          <w:rFonts w:ascii="Traditional Arabic" w:hAnsi="Traditional Arabic" w:cs="Traditional Arabic"/>
          <w:sz w:val="28"/>
          <w:szCs w:val="28"/>
          <w:rtl/>
          <w:lang w:bidi="ar-MA"/>
        </w:rPr>
        <w:t>مجلة مجمع الفقه الإسلامي الدولي المنبثق عن منظمة المؤتمر الإسلامي بجدة، الدورة الرابعة، العدد الرابع، سنة: 1408هـ/988م، 3/2159.</w:t>
      </w:r>
    </w:p>
  </w:footnote>
  <w:footnote w:id="7">
    <w:p w14:paraId="47073474" w14:textId="1C9DF063" w:rsidR="00741BEE" w:rsidRPr="006152BA" w:rsidRDefault="00741BEE"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المرجع السابق، 3/</w:t>
      </w:r>
      <w:r w:rsidR="005024A7" w:rsidRPr="006152BA">
        <w:rPr>
          <w:rFonts w:ascii="Traditional Arabic" w:hAnsi="Traditional Arabic" w:cs="Traditional Arabic"/>
          <w:sz w:val="28"/>
          <w:szCs w:val="28"/>
          <w:rtl/>
          <w:lang w:bidi="ar-MA"/>
        </w:rPr>
        <w:t>1809.</w:t>
      </w:r>
    </w:p>
  </w:footnote>
  <w:footnote w:id="8">
    <w:p w14:paraId="7A74316F" w14:textId="2D74EC6A" w:rsidR="0054273B" w:rsidRPr="006152BA" w:rsidRDefault="0054273B"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 xml:space="preserve">أشرف محمد، </w:t>
      </w:r>
      <w:r w:rsidRPr="00024DA3">
        <w:rPr>
          <w:rFonts w:ascii="Traditional Arabic" w:hAnsi="Traditional Arabic" w:cs="Traditional Arabic"/>
          <w:b/>
          <w:bCs/>
          <w:sz w:val="28"/>
          <w:szCs w:val="28"/>
          <w:rtl/>
          <w:lang w:bidi="ar-MA"/>
        </w:rPr>
        <w:t>تصور مقترح للت</w:t>
      </w:r>
      <w:r w:rsidR="00A93A77" w:rsidRPr="00024DA3">
        <w:rPr>
          <w:rFonts w:ascii="Traditional Arabic" w:hAnsi="Traditional Arabic" w:cs="Traditional Arabic"/>
          <w:b/>
          <w:bCs/>
          <w:sz w:val="28"/>
          <w:szCs w:val="28"/>
          <w:rtl/>
          <w:lang w:bidi="ar-MA"/>
        </w:rPr>
        <w:t>مويل بالوقف</w:t>
      </w:r>
      <w:r w:rsidR="00A93A77" w:rsidRPr="006152BA">
        <w:rPr>
          <w:rFonts w:ascii="Traditional Arabic" w:hAnsi="Traditional Arabic" w:cs="Traditional Arabic"/>
          <w:sz w:val="28"/>
          <w:szCs w:val="28"/>
          <w:rtl/>
          <w:lang w:bidi="ar-MA"/>
        </w:rPr>
        <w:t>، مجلة الأوقاف، العدد التاسع، سنة: 1426هـ، ص: 60.</w:t>
      </w:r>
    </w:p>
  </w:footnote>
  <w:footnote w:id="9">
    <w:p w14:paraId="569973B9" w14:textId="170050BA" w:rsidR="000C6865" w:rsidRPr="006152BA" w:rsidRDefault="000C6865"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 xml:space="preserve">أسامة عبد المجيد العاني، </w:t>
      </w:r>
      <w:r w:rsidR="005D4B45" w:rsidRPr="007E4D59">
        <w:rPr>
          <w:rFonts w:ascii="Traditional Arabic" w:hAnsi="Traditional Arabic" w:cs="Traditional Arabic"/>
          <w:b/>
          <w:bCs/>
          <w:sz w:val="28"/>
          <w:szCs w:val="28"/>
          <w:rtl/>
          <w:lang w:bidi="ar-MA"/>
        </w:rPr>
        <w:t>الدور التنموي للصكوك الوقفية، مجلة العلوم القانونية والاجتماعية</w:t>
      </w:r>
      <w:r w:rsidR="005D4B45" w:rsidRPr="006152BA">
        <w:rPr>
          <w:rFonts w:ascii="Traditional Arabic" w:hAnsi="Traditional Arabic" w:cs="Traditional Arabic"/>
          <w:sz w:val="28"/>
          <w:szCs w:val="28"/>
          <w:rtl/>
          <w:lang w:bidi="ar-MA"/>
        </w:rPr>
        <w:t xml:space="preserve">، جامعية زيان عاشور بالجفلة، العدد التاسع، ص: 12، </w:t>
      </w:r>
      <w:r w:rsidR="007E4D59">
        <w:rPr>
          <w:rFonts w:ascii="Traditional Arabic" w:hAnsi="Traditional Arabic" w:cs="Traditional Arabic" w:hint="cs"/>
          <w:sz w:val="28"/>
          <w:szCs w:val="28"/>
          <w:rtl/>
          <w:lang w:bidi="ar-MA"/>
        </w:rPr>
        <w:t>(</w:t>
      </w:r>
      <w:r w:rsidR="005D4B45" w:rsidRPr="006152BA">
        <w:rPr>
          <w:rFonts w:ascii="Traditional Arabic" w:hAnsi="Traditional Arabic" w:cs="Traditional Arabic"/>
          <w:sz w:val="28"/>
          <w:szCs w:val="28"/>
          <w:rtl/>
          <w:lang w:bidi="ar-MA"/>
        </w:rPr>
        <w:t>بتصرف</w:t>
      </w:r>
      <w:r w:rsidR="007E4D59">
        <w:rPr>
          <w:rFonts w:ascii="Traditional Arabic" w:hAnsi="Traditional Arabic" w:cs="Traditional Arabic" w:hint="cs"/>
          <w:sz w:val="28"/>
          <w:szCs w:val="28"/>
          <w:rtl/>
          <w:lang w:bidi="ar-MA"/>
        </w:rPr>
        <w:t>)</w:t>
      </w:r>
    </w:p>
  </w:footnote>
  <w:footnote w:id="10">
    <w:p w14:paraId="57F9588C" w14:textId="6CF13F9C" w:rsidR="00771BE2" w:rsidRPr="006152BA" w:rsidRDefault="00771BE2"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001D0EFE" w:rsidRPr="006152BA">
        <w:rPr>
          <w:rFonts w:ascii="Traditional Arabic" w:hAnsi="Traditional Arabic" w:cs="Traditional Arabic"/>
          <w:sz w:val="28"/>
          <w:szCs w:val="28"/>
          <w:rtl/>
          <w:lang w:bidi="ar-MA"/>
        </w:rPr>
        <w:t xml:space="preserve">ابتسام حاوشين، </w:t>
      </w:r>
      <w:r w:rsidR="00AF5BE6" w:rsidRPr="007E4D59">
        <w:rPr>
          <w:rFonts w:ascii="Traditional Arabic" w:hAnsi="Traditional Arabic" w:cs="Traditional Arabic"/>
          <w:b/>
          <w:bCs/>
          <w:sz w:val="28"/>
          <w:szCs w:val="28"/>
          <w:rtl/>
          <w:lang w:bidi="ar-MA"/>
        </w:rPr>
        <w:t>استخدام الصكوك الوقفية في تمويل المشاريع الاستثمارية</w:t>
      </w:r>
      <w:r w:rsidR="00AF5BE6" w:rsidRPr="006152BA">
        <w:rPr>
          <w:rFonts w:ascii="Traditional Arabic" w:hAnsi="Traditional Arabic" w:cs="Traditional Arabic"/>
          <w:sz w:val="28"/>
          <w:szCs w:val="28"/>
          <w:rtl/>
          <w:lang w:bidi="ar-MA"/>
        </w:rPr>
        <w:t>، دراسة حالة الجزائر، مقال ضمن كتاب: الصيرفة الإسلامية بين التنظير والتطبيق، دار النشر المدرسة العليا للتجارة القليعة</w:t>
      </w:r>
      <w:r w:rsidR="007E4D59">
        <w:rPr>
          <w:rFonts w:ascii="Traditional Arabic" w:hAnsi="Traditional Arabic" w:cs="Traditional Arabic" w:hint="cs"/>
          <w:sz w:val="28"/>
          <w:szCs w:val="28"/>
          <w:rtl/>
          <w:lang w:bidi="ar-MA"/>
        </w:rPr>
        <w:t xml:space="preserve">، </w:t>
      </w:r>
      <w:r w:rsidR="00AF5BE6" w:rsidRPr="006152BA">
        <w:rPr>
          <w:rFonts w:ascii="Traditional Arabic" w:hAnsi="Traditional Arabic" w:cs="Traditional Arabic"/>
          <w:sz w:val="28"/>
          <w:szCs w:val="28"/>
          <w:rtl/>
          <w:lang w:bidi="ar-MA"/>
        </w:rPr>
        <w:t>الجزائر، 2020م، ص: 63.</w:t>
      </w:r>
    </w:p>
  </w:footnote>
  <w:footnote w:id="11">
    <w:p w14:paraId="13C6D29F" w14:textId="1B777AE8" w:rsidR="00366C76" w:rsidRPr="006152BA" w:rsidRDefault="00366C76"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00A34C79" w:rsidRPr="006152BA">
        <w:rPr>
          <w:rFonts w:ascii="Traditional Arabic" w:hAnsi="Traditional Arabic" w:cs="Traditional Arabic"/>
          <w:sz w:val="28"/>
          <w:szCs w:val="28"/>
          <w:rtl/>
          <w:lang w:bidi="ar-MA"/>
        </w:rPr>
        <w:t xml:space="preserve">سفيان حلوفي، </w:t>
      </w:r>
      <w:r w:rsidR="000119CC" w:rsidRPr="00AD4D50">
        <w:rPr>
          <w:rFonts w:ascii="Traditional Arabic" w:hAnsi="Traditional Arabic" w:cs="Traditional Arabic"/>
          <w:b/>
          <w:bCs/>
          <w:sz w:val="28"/>
          <w:szCs w:val="28"/>
          <w:rtl/>
          <w:lang w:bidi="ar-MA"/>
        </w:rPr>
        <w:t>دور الصكوك الوقفية في تحقيق التنمية مع الإشارة لتجربة ماليزيا</w:t>
      </w:r>
      <w:r w:rsidR="000119CC" w:rsidRPr="006152BA">
        <w:rPr>
          <w:rFonts w:ascii="Traditional Arabic" w:hAnsi="Traditional Arabic" w:cs="Traditional Arabic"/>
          <w:sz w:val="28"/>
          <w:szCs w:val="28"/>
          <w:rtl/>
          <w:lang w:bidi="ar-MA"/>
        </w:rPr>
        <w:t>، مجلة دراسات اقتصادية، العدد: 4، المجلد: 1، سنة: 2017م، ص: 411 و 412.</w:t>
      </w:r>
    </w:p>
  </w:footnote>
  <w:footnote w:id="12">
    <w:p w14:paraId="4D8AD67B" w14:textId="10051A77" w:rsidR="001D0EFE" w:rsidRPr="006152BA" w:rsidRDefault="001D0EFE"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 xml:space="preserve">بوسالم أبو بكر وغيره، </w:t>
      </w:r>
      <w:r w:rsidRPr="00AD4D50">
        <w:rPr>
          <w:rFonts w:ascii="Traditional Arabic" w:hAnsi="Traditional Arabic" w:cs="Traditional Arabic"/>
          <w:b/>
          <w:bCs/>
          <w:sz w:val="28"/>
          <w:szCs w:val="28"/>
          <w:rtl/>
          <w:lang w:bidi="ar-MA"/>
        </w:rPr>
        <w:t>مساهمة الصكوك الوقفية في تحقيق التنمية بالإشارة إلى بعض تجارب الدول الإسلامية</w:t>
      </w:r>
      <w:r w:rsidRPr="006152BA">
        <w:rPr>
          <w:rFonts w:ascii="Traditional Arabic" w:hAnsi="Traditional Arabic" w:cs="Traditional Arabic"/>
          <w:sz w:val="28"/>
          <w:szCs w:val="28"/>
          <w:rtl/>
          <w:lang w:bidi="ar-MA"/>
        </w:rPr>
        <w:t>، مجلة الأصيل للبحوث الاقتصادية والإدارية، العدد: 1، المجلد: 3، سنة: 2019م، ص: 19</w:t>
      </w:r>
      <w:r w:rsidR="007E4D59">
        <w:rPr>
          <w:rFonts w:ascii="Traditional Arabic" w:hAnsi="Traditional Arabic" w:cs="Traditional Arabic" w:hint="cs"/>
          <w:sz w:val="28"/>
          <w:szCs w:val="28"/>
          <w:rtl/>
          <w:lang w:bidi="ar-MA"/>
        </w:rPr>
        <w:t>.</w:t>
      </w:r>
      <w:r w:rsidRPr="006152BA">
        <w:rPr>
          <w:rFonts w:ascii="Traditional Arabic" w:hAnsi="Traditional Arabic" w:cs="Traditional Arabic"/>
          <w:sz w:val="28"/>
          <w:szCs w:val="28"/>
          <w:rtl/>
          <w:lang w:bidi="ar-MA"/>
        </w:rPr>
        <w:t xml:space="preserve"> </w:t>
      </w:r>
      <w:r w:rsidR="007E4D59">
        <w:rPr>
          <w:rFonts w:ascii="Traditional Arabic" w:hAnsi="Traditional Arabic" w:cs="Traditional Arabic" w:hint="cs"/>
          <w:sz w:val="28"/>
          <w:szCs w:val="28"/>
          <w:rtl/>
          <w:lang w:bidi="ar-MA"/>
        </w:rPr>
        <w:t>(</w:t>
      </w:r>
      <w:r w:rsidRPr="006152BA">
        <w:rPr>
          <w:rFonts w:ascii="Traditional Arabic" w:hAnsi="Traditional Arabic" w:cs="Traditional Arabic"/>
          <w:sz w:val="28"/>
          <w:szCs w:val="28"/>
          <w:rtl/>
          <w:lang w:bidi="ar-MA"/>
        </w:rPr>
        <w:t>بتصرف</w:t>
      </w:r>
      <w:r w:rsidR="007E4D59">
        <w:rPr>
          <w:rFonts w:ascii="Traditional Arabic" w:hAnsi="Traditional Arabic" w:cs="Traditional Arabic" w:hint="cs"/>
          <w:sz w:val="28"/>
          <w:szCs w:val="28"/>
          <w:rtl/>
          <w:lang w:bidi="ar-MA"/>
        </w:rPr>
        <w:t>)</w:t>
      </w:r>
    </w:p>
  </w:footnote>
  <w:footnote w:id="13">
    <w:p w14:paraId="0FF2A632" w14:textId="15967340" w:rsidR="00AD4D50" w:rsidRPr="006152BA" w:rsidRDefault="00AD4D50"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 xml:space="preserve">ربيعة بن زيد، وعائشة بخالد، </w:t>
      </w:r>
      <w:r w:rsidRPr="00AD4D50">
        <w:rPr>
          <w:rFonts w:ascii="Traditional Arabic" w:hAnsi="Traditional Arabic" w:cs="Traditional Arabic"/>
          <w:b/>
          <w:bCs/>
          <w:sz w:val="28"/>
          <w:szCs w:val="28"/>
          <w:rtl/>
          <w:lang w:bidi="ar-MA"/>
        </w:rPr>
        <w:t>دور الصكوك الوقفية في تمويل التنمية المستدامة</w:t>
      </w:r>
      <w:r w:rsidRPr="006152BA">
        <w:rPr>
          <w:rFonts w:ascii="Traditional Arabic" w:hAnsi="Traditional Arabic" w:cs="Traditional Arabic"/>
          <w:sz w:val="28"/>
          <w:szCs w:val="28"/>
          <w:rtl/>
          <w:lang w:bidi="ar-MA"/>
        </w:rPr>
        <w:t>، مقال في مجلة أداء المؤسسات الجزائرية، العدد: 2، سنة: 2013م، ص: 223.</w:t>
      </w:r>
    </w:p>
  </w:footnote>
  <w:footnote w:id="14">
    <w:p w14:paraId="447EB913" w14:textId="0E068028" w:rsidR="00AD4D50" w:rsidRPr="006152BA" w:rsidRDefault="00AD4D50"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tl/>
          <w:lang w:bidi="ar-MA"/>
        </w:rPr>
        <w:t xml:space="preserve"> ربيعة بن زيد، وعائشة بخالد، مرجع سابق، ص: 223.</w:t>
      </w:r>
    </w:p>
  </w:footnote>
  <w:footnote w:id="15">
    <w:p w14:paraId="2910D31E" w14:textId="417DB145" w:rsidR="00A47DAE" w:rsidRPr="006152BA" w:rsidRDefault="00A47DAE"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 xml:space="preserve"> أبو بكر عبد الرزاق بن همّام الصنعاني، </w:t>
      </w:r>
      <w:r w:rsidRPr="007E4D59">
        <w:rPr>
          <w:rFonts w:ascii="Traditional Arabic" w:hAnsi="Traditional Arabic" w:cs="Traditional Arabic"/>
          <w:b/>
          <w:bCs/>
          <w:sz w:val="28"/>
          <w:szCs w:val="28"/>
          <w:rtl/>
          <w:lang w:bidi="ar-MA"/>
        </w:rPr>
        <w:t>المصنف</w:t>
      </w:r>
      <w:r w:rsidRPr="006152BA">
        <w:rPr>
          <w:rFonts w:ascii="Traditional Arabic" w:hAnsi="Traditional Arabic" w:cs="Traditional Arabic"/>
          <w:sz w:val="28"/>
          <w:szCs w:val="28"/>
          <w:rtl/>
          <w:lang w:bidi="ar-MA"/>
        </w:rPr>
        <w:t>، تحقيق حبيب الرحمن الأعظمي، الطبعة الأولى، سنة: 1392هـ/1972م، كتاب: الزكاة، باب: من كتم صدقة.</w:t>
      </w:r>
    </w:p>
  </w:footnote>
  <w:footnote w:id="16">
    <w:p w14:paraId="16F39055" w14:textId="06B8588A" w:rsidR="007C10A2" w:rsidRPr="006152BA" w:rsidRDefault="007C10A2"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 xml:space="preserve">محمد عبد الواحد المعروف بابن الهمام، </w:t>
      </w:r>
      <w:r w:rsidRPr="007E4D59">
        <w:rPr>
          <w:rFonts w:ascii="Traditional Arabic" w:hAnsi="Traditional Arabic" w:cs="Traditional Arabic"/>
          <w:b/>
          <w:bCs/>
          <w:sz w:val="28"/>
          <w:szCs w:val="28"/>
          <w:rtl/>
          <w:lang w:bidi="ar-MA"/>
        </w:rPr>
        <w:t>شرح فتح القدير</w:t>
      </w:r>
      <w:r w:rsidRPr="006152BA">
        <w:rPr>
          <w:rFonts w:ascii="Traditional Arabic" w:hAnsi="Traditional Arabic" w:cs="Traditional Arabic"/>
          <w:sz w:val="28"/>
          <w:szCs w:val="28"/>
          <w:rtl/>
          <w:lang w:bidi="ar-MA"/>
        </w:rPr>
        <w:t>، دار الكتب العلمية، بيروت لبنان، الطبعة الأولى، سنة: 1415هـ/1995م، 6/190، بتصرف.</w:t>
      </w:r>
    </w:p>
  </w:footnote>
  <w:footnote w:id="17">
    <w:p w14:paraId="18F4C1EE" w14:textId="772BC566" w:rsidR="00691DC8" w:rsidRPr="006152BA" w:rsidRDefault="00691DC8"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 xml:space="preserve">علي بن أبي بكر المرغيناني، الهداية في شرح بداية </w:t>
      </w:r>
      <w:r w:rsidR="00567F7E" w:rsidRPr="006152BA">
        <w:rPr>
          <w:rFonts w:ascii="Traditional Arabic" w:hAnsi="Traditional Arabic" w:cs="Traditional Arabic"/>
          <w:sz w:val="28"/>
          <w:szCs w:val="28"/>
          <w:rtl/>
          <w:lang w:bidi="ar-MA"/>
        </w:rPr>
        <w:t>المبتدي، تحقيق طلال يوسف، دار إحياء التراث العربي، بيروت لبنان، 3/17.</w:t>
      </w:r>
    </w:p>
  </w:footnote>
  <w:footnote w:id="18">
    <w:p w14:paraId="00C09205" w14:textId="72E6A143" w:rsidR="00567F7E" w:rsidRPr="006152BA" w:rsidRDefault="00567F7E"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 xml:space="preserve"> النووي، </w:t>
      </w:r>
      <w:r w:rsidRPr="007E4D59">
        <w:rPr>
          <w:rFonts w:ascii="Traditional Arabic" w:hAnsi="Traditional Arabic" w:cs="Traditional Arabic"/>
          <w:b/>
          <w:bCs/>
          <w:sz w:val="28"/>
          <w:szCs w:val="28"/>
          <w:rtl/>
          <w:lang w:bidi="ar-MA"/>
        </w:rPr>
        <w:t>المجموع شرح المهذب</w:t>
      </w:r>
      <w:r w:rsidRPr="006152BA">
        <w:rPr>
          <w:rFonts w:ascii="Traditional Arabic" w:hAnsi="Traditional Arabic" w:cs="Traditional Arabic"/>
          <w:sz w:val="28"/>
          <w:szCs w:val="28"/>
          <w:rtl/>
          <w:lang w:bidi="ar-MA"/>
        </w:rPr>
        <w:t>،</w:t>
      </w:r>
      <w:r w:rsidR="00086247" w:rsidRPr="006152BA">
        <w:rPr>
          <w:rFonts w:ascii="Traditional Arabic" w:hAnsi="Traditional Arabic" w:cs="Traditional Arabic"/>
          <w:sz w:val="28"/>
          <w:szCs w:val="28"/>
          <w:rtl/>
          <w:lang w:bidi="ar-MA"/>
        </w:rPr>
        <w:t xml:space="preserve"> دار الفكر،</w:t>
      </w:r>
      <w:r w:rsidRPr="006152BA">
        <w:rPr>
          <w:rFonts w:ascii="Traditional Arabic" w:hAnsi="Traditional Arabic" w:cs="Traditional Arabic"/>
          <w:sz w:val="28"/>
          <w:szCs w:val="28"/>
          <w:rtl/>
          <w:lang w:bidi="ar-MA"/>
        </w:rPr>
        <w:t xml:space="preserve"> 15/334.</w:t>
      </w:r>
    </w:p>
  </w:footnote>
  <w:footnote w:id="19">
    <w:p w14:paraId="76AE7306" w14:textId="7894952D" w:rsidR="00C46067" w:rsidRPr="006152BA" w:rsidRDefault="00C46067"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ابن قدامة المقدسي</w:t>
      </w:r>
      <w:r w:rsidR="00BF3580" w:rsidRPr="006152BA">
        <w:rPr>
          <w:rFonts w:ascii="Traditional Arabic" w:hAnsi="Traditional Arabic" w:cs="Traditional Arabic"/>
          <w:sz w:val="28"/>
          <w:szCs w:val="28"/>
          <w:rtl/>
          <w:lang w:bidi="ar-MA"/>
        </w:rPr>
        <w:t xml:space="preserve">، </w:t>
      </w:r>
      <w:r w:rsidR="00BF3580" w:rsidRPr="007E4D59">
        <w:rPr>
          <w:rFonts w:ascii="Traditional Arabic" w:hAnsi="Traditional Arabic" w:cs="Traditional Arabic"/>
          <w:b/>
          <w:bCs/>
          <w:sz w:val="28"/>
          <w:szCs w:val="28"/>
          <w:rtl/>
          <w:lang w:bidi="ar-MA"/>
        </w:rPr>
        <w:t>الكافي في فقه الإمام أحمد</w:t>
      </w:r>
      <w:r w:rsidR="00BF3580" w:rsidRPr="006152BA">
        <w:rPr>
          <w:rFonts w:ascii="Traditional Arabic" w:hAnsi="Traditional Arabic" w:cs="Traditional Arabic"/>
          <w:sz w:val="28"/>
          <w:szCs w:val="28"/>
          <w:rtl/>
          <w:lang w:bidi="ar-MA"/>
        </w:rPr>
        <w:t>، دار الكتب العلمية، بيروت لبنان، الطبعة الأولى، سنة: 1414هـ/1994م، 2/251و252.</w:t>
      </w:r>
    </w:p>
  </w:footnote>
  <w:footnote w:id="20">
    <w:p w14:paraId="1D7FA9A4" w14:textId="008C8F8F" w:rsidR="008F7EB8" w:rsidRPr="006152BA" w:rsidRDefault="008F7EB8"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00E86693" w:rsidRPr="006152BA">
        <w:rPr>
          <w:rFonts w:ascii="Traditional Arabic" w:hAnsi="Traditional Arabic" w:cs="Traditional Arabic"/>
          <w:sz w:val="28"/>
          <w:szCs w:val="28"/>
          <w:rtl/>
          <w:lang w:bidi="ar-MA"/>
        </w:rPr>
        <w:t xml:space="preserve">أبو عبد الله محمد بن إسماعيل، </w:t>
      </w:r>
      <w:r w:rsidR="00E86693" w:rsidRPr="007E4D59">
        <w:rPr>
          <w:rFonts w:ascii="Traditional Arabic" w:hAnsi="Traditional Arabic" w:cs="Traditional Arabic"/>
          <w:b/>
          <w:bCs/>
          <w:sz w:val="28"/>
          <w:szCs w:val="28"/>
          <w:rtl/>
          <w:lang w:bidi="ar-MA"/>
        </w:rPr>
        <w:t>صحيح البخاري</w:t>
      </w:r>
      <w:r w:rsidR="00E86693" w:rsidRPr="006152BA">
        <w:rPr>
          <w:rFonts w:ascii="Traditional Arabic" w:hAnsi="Traditional Arabic" w:cs="Traditional Arabic"/>
          <w:sz w:val="28"/>
          <w:szCs w:val="28"/>
          <w:rtl/>
          <w:lang w:bidi="ar-MA"/>
        </w:rPr>
        <w:t xml:space="preserve">، طبع بالمطبعة الكبرى الأميرية، ببولاق مصر المحمية، سنة: 1313هـ، كتاب: الشروط، باب: الشروط في الوقف. </w:t>
      </w:r>
    </w:p>
  </w:footnote>
  <w:footnote w:id="21">
    <w:p w14:paraId="459BAC5B" w14:textId="6DD0FA54" w:rsidR="00B261A4" w:rsidRPr="006152BA" w:rsidRDefault="00B261A4"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001A4513" w:rsidRPr="006152BA">
        <w:rPr>
          <w:rFonts w:ascii="Traditional Arabic" w:hAnsi="Traditional Arabic" w:cs="Traditional Arabic"/>
          <w:sz w:val="28"/>
          <w:szCs w:val="28"/>
          <w:rtl/>
          <w:lang w:bidi="ar-MA"/>
        </w:rPr>
        <w:t xml:space="preserve">محمد عليش، </w:t>
      </w:r>
      <w:r w:rsidR="001A4513" w:rsidRPr="007E4D59">
        <w:rPr>
          <w:rFonts w:ascii="Traditional Arabic" w:hAnsi="Traditional Arabic" w:cs="Traditional Arabic"/>
          <w:b/>
          <w:bCs/>
          <w:sz w:val="28"/>
          <w:szCs w:val="28"/>
          <w:rtl/>
          <w:lang w:bidi="ar-MA"/>
        </w:rPr>
        <w:t>منح الجليل شرح مختصر خليل</w:t>
      </w:r>
      <w:r w:rsidR="001A4513" w:rsidRPr="006152BA">
        <w:rPr>
          <w:rFonts w:ascii="Traditional Arabic" w:hAnsi="Traditional Arabic" w:cs="Traditional Arabic"/>
          <w:sz w:val="28"/>
          <w:szCs w:val="28"/>
          <w:rtl/>
          <w:lang w:bidi="ar-MA"/>
        </w:rPr>
        <w:t>، دار الفكر، بيروت لبنان، سنة: 1409هـ/1989م، 8/145.</w:t>
      </w:r>
    </w:p>
  </w:footnote>
  <w:footnote w:id="22">
    <w:p w14:paraId="002FE63F" w14:textId="1E4E4086" w:rsidR="002C170D" w:rsidRPr="006152BA" w:rsidRDefault="002C170D"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أبو عبد الله محمد بن إسماعيل، مرجع سابق، كتاب: الوصايا، باب: إذا أوقف جماعة أرضا مشاعا فهو جائز.</w:t>
      </w:r>
    </w:p>
  </w:footnote>
  <w:footnote w:id="23">
    <w:p w14:paraId="48A0A16E" w14:textId="2721B843" w:rsidR="00B47048" w:rsidRPr="006152BA" w:rsidRDefault="00B47048"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ابتسام حاوشين، مرجع سابق، ص: 64.</w:t>
      </w:r>
    </w:p>
  </w:footnote>
  <w:footnote w:id="24">
    <w:p w14:paraId="555DC8AF" w14:textId="3B6C0677" w:rsidR="0080408C" w:rsidRPr="006152BA" w:rsidRDefault="0080408C"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بوسالم أبو بكر وغيره، مرجع سابق، ص: 22.</w:t>
      </w:r>
    </w:p>
  </w:footnote>
  <w:footnote w:id="25">
    <w:p w14:paraId="09E8D3FE" w14:textId="65316FED" w:rsidR="0080408C" w:rsidRPr="006152BA" w:rsidRDefault="0080408C"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المرجع نفسه، والصفحة نفسها.</w:t>
      </w:r>
    </w:p>
  </w:footnote>
  <w:footnote w:id="26">
    <w:p w14:paraId="441978C3" w14:textId="6EBB08B1" w:rsidR="004A5476" w:rsidRPr="006152BA" w:rsidRDefault="004A5476"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 xml:space="preserve">سمية جعفر، </w:t>
      </w:r>
      <w:r w:rsidRPr="00CE08BA">
        <w:rPr>
          <w:rFonts w:ascii="Traditional Arabic" w:hAnsi="Traditional Arabic" w:cs="Traditional Arabic"/>
          <w:b/>
          <w:bCs/>
          <w:sz w:val="28"/>
          <w:szCs w:val="28"/>
          <w:rtl/>
          <w:lang w:bidi="ar-MA"/>
        </w:rPr>
        <w:t>دور الصناديق الوقفية في تحقيق التنمية المستدامة دراسة مقارنة بين الكويت وماليزيا</w:t>
      </w:r>
      <w:r w:rsidRPr="006152BA">
        <w:rPr>
          <w:rFonts w:ascii="Traditional Arabic" w:hAnsi="Traditional Arabic" w:cs="Traditional Arabic"/>
          <w:sz w:val="28"/>
          <w:szCs w:val="28"/>
          <w:rtl/>
          <w:lang w:bidi="ar-MA"/>
        </w:rPr>
        <w:t>، رسالة ماجستير، ج</w:t>
      </w:r>
      <w:r w:rsidR="002C10D2" w:rsidRPr="006152BA">
        <w:rPr>
          <w:rFonts w:ascii="Traditional Arabic" w:hAnsi="Traditional Arabic" w:cs="Traditional Arabic"/>
          <w:sz w:val="28"/>
          <w:szCs w:val="28"/>
          <w:rtl/>
          <w:lang w:bidi="ar-MA"/>
        </w:rPr>
        <w:t>امعة فرحات عباس س</w:t>
      </w:r>
      <w:r w:rsidRPr="006152BA">
        <w:rPr>
          <w:rFonts w:ascii="Traditional Arabic" w:hAnsi="Traditional Arabic" w:cs="Traditional Arabic"/>
          <w:sz w:val="28"/>
          <w:szCs w:val="28"/>
          <w:rtl/>
          <w:lang w:bidi="ar-MA"/>
        </w:rPr>
        <w:t>طيف</w:t>
      </w:r>
      <w:r w:rsidR="002C10D2" w:rsidRPr="006152BA">
        <w:rPr>
          <w:rFonts w:ascii="Traditional Arabic" w:hAnsi="Traditional Arabic" w:cs="Traditional Arabic"/>
          <w:sz w:val="28"/>
          <w:szCs w:val="28"/>
          <w:rtl/>
          <w:lang w:bidi="ar-MA"/>
        </w:rPr>
        <w:t>، سنة: 2013 ـ 2014م، ص: 108.</w:t>
      </w:r>
    </w:p>
  </w:footnote>
  <w:footnote w:id="27">
    <w:p w14:paraId="5AEB52E9" w14:textId="18495DA6" w:rsidR="00D70ACA" w:rsidRPr="006152BA" w:rsidRDefault="00D70ACA" w:rsidP="00CE08BA">
      <w:pPr>
        <w:pStyle w:val="a3"/>
        <w:bidi/>
        <w:jc w:val="both"/>
        <w:rPr>
          <w:rFonts w:ascii="Traditional Arabic" w:hAnsi="Traditional Arabic" w:cs="Traditional Arabic"/>
          <w:sz w:val="28"/>
          <w:szCs w:val="28"/>
          <w:rtl/>
          <w:lang w:bidi="ar-MA"/>
        </w:rPr>
      </w:pPr>
      <w:r w:rsidRPr="006152BA">
        <w:rPr>
          <w:rStyle w:val="a4"/>
          <w:rFonts w:ascii="Traditional Arabic" w:hAnsi="Traditional Arabic" w:cs="Traditional Arabic"/>
          <w:sz w:val="28"/>
          <w:szCs w:val="28"/>
        </w:rPr>
        <w:footnoteRef/>
      </w:r>
      <w:r w:rsidRPr="006152BA">
        <w:rPr>
          <w:rFonts w:ascii="Traditional Arabic" w:hAnsi="Traditional Arabic" w:cs="Traditional Arabic"/>
          <w:sz w:val="28"/>
          <w:szCs w:val="28"/>
        </w:rPr>
        <w:t xml:space="preserve"> </w:t>
      </w:r>
      <w:r w:rsidRPr="006152BA">
        <w:rPr>
          <w:rFonts w:ascii="Traditional Arabic" w:hAnsi="Traditional Arabic" w:cs="Traditional Arabic"/>
          <w:sz w:val="28"/>
          <w:szCs w:val="28"/>
          <w:rtl/>
          <w:lang w:bidi="ar-MA"/>
        </w:rPr>
        <w:t xml:space="preserve"> بوسالم أبو بكر وغيره، مرجع سابق، ص: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2B02" w14:textId="23C06228" w:rsidR="001E7255" w:rsidRPr="001E7255" w:rsidRDefault="00FC5A70" w:rsidP="001E7255">
    <w:pPr>
      <w:pBdr>
        <w:bottom w:val="thickThinSmallGap" w:sz="18" w:space="1" w:color="auto"/>
      </w:pBdr>
      <w:bidi/>
      <w:spacing w:after="0" w:line="240" w:lineRule="auto"/>
      <w:jc w:val="center"/>
      <w:rPr>
        <w:rFonts w:ascii="Sakkal Majalla" w:eastAsia="SimSun" w:hAnsi="Sakkal Majalla" w:cs="Traditional Arabic"/>
        <w:b/>
        <w:bCs/>
        <w:sz w:val="28"/>
        <w:szCs w:val="28"/>
        <w:vertAlign w:val="superscript"/>
        <w:lang w:eastAsia="zh-CN" w:bidi="ar-DZ"/>
      </w:rPr>
    </w:pPr>
    <w:r w:rsidRPr="00FC5A70">
      <w:rPr>
        <w:rFonts w:ascii="Sakkal Majalla" w:eastAsia="SimSun" w:hAnsi="Sakkal Majalla" w:cs="Traditional Arabic"/>
        <w:b/>
        <w:bCs/>
        <w:sz w:val="28"/>
        <w:szCs w:val="28"/>
        <w:rtl/>
        <w:lang w:eastAsia="zh-CN" w:bidi="ar-DZ"/>
      </w:rPr>
      <w:t>الصُكُوكُ الوَقْفِيَّةُ وَدَوْرُهَا فيِ التَّنْمِيَّةِ الاِجْتِمَاعِيَّةِ وَالاِقْتِصَادِيَّةِ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CDA3" w14:textId="3286D7B7" w:rsidR="001E7255" w:rsidRPr="001E7255" w:rsidRDefault="001E7255" w:rsidP="001E7255">
    <w:pPr>
      <w:pBdr>
        <w:bottom w:val="thickThinSmallGap" w:sz="18" w:space="1" w:color="auto"/>
      </w:pBdr>
      <w:tabs>
        <w:tab w:val="center" w:pos="-4963"/>
      </w:tabs>
      <w:bidi/>
      <w:spacing w:after="0" w:line="240" w:lineRule="auto"/>
      <w:jc w:val="center"/>
      <w:rPr>
        <w:rFonts w:ascii="Calibri" w:eastAsia="SimSun" w:hAnsi="Calibri" w:cs="Traditional Arabic"/>
        <w:b/>
        <w:bCs/>
        <w:sz w:val="28"/>
        <w:szCs w:val="28"/>
        <w:lang w:val="en-US" w:eastAsia="zh-CN"/>
      </w:rPr>
    </w:pPr>
    <w:r w:rsidRPr="001E7255">
      <w:rPr>
        <w:rFonts w:ascii="Sakkal Majalla" w:eastAsia="SimSun" w:hAnsi="Sakkal Majalla" w:cs="Traditional Arabic" w:hint="cs"/>
        <w:b/>
        <w:bCs/>
        <w:sz w:val="28"/>
        <w:szCs w:val="28"/>
        <w:rtl/>
        <w:lang w:val="en-US" w:eastAsia="zh-CN" w:bidi="ar-DZ"/>
      </w:rPr>
      <w:t xml:space="preserve">د. </w:t>
    </w:r>
    <w:r w:rsidR="00FC5A70">
      <w:rPr>
        <w:rFonts w:ascii="Sakkal Majalla" w:eastAsia="SimSun" w:hAnsi="Sakkal Majalla" w:cs="Traditional Arabic" w:hint="cs"/>
        <w:b/>
        <w:bCs/>
        <w:sz w:val="28"/>
        <w:szCs w:val="28"/>
        <w:rtl/>
        <w:lang w:val="en-US" w:eastAsia="zh-CN" w:bidi="ar-DZ"/>
      </w:rPr>
      <w:t>عبد الأحد البرينصي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98A6" w14:textId="3C32B50D" w:rsidR="001E7255" w:rsidRPr="001E7255" w:rsidRDefault="001E7255" w:rsidP="001E7255">
    <w:pPr>
      <w:pBdr>
        <w:bottom w:val="thickThinSmallGap" w:sz="18" w:space="1" w:color="auto"/>
      </w:pBdr>
      <w:tabs>
        <w:tab w:val="center" w:pos="-4963"/>
      </w:tabs>
      <w:bidi/>
      <w:spacing w:after="0" w:line="240" w:lineRule="auto"/>
      <w:jc w:val="center"/>
      <w:rPr>
        <w:rFonts w:ascii="Calibri" w:eastAsia="SimSun" w:hAnsi="Calibri" w:cs="Traditional Arabic"/>
        <w:b/>
        <w:bCs/>
        <w:sz w:val="28"/>
        <w:szCs w:val="28"/>
        <w:lang w:val="en-US" w:eastAsia="zh-CN"/>
      </w:rPr>
    </w:pPr>
    <w:r w:rsidRPr="001E7255">
      <w:rPr>
        <w:rFonts w:ascii="Sakkal Majalla" w:eastAsia="SimSun" w:hAnsi="Sakkal Majalla" w:cs="Traditional Arabic" w:hint="cs"/>
        <w:b/>
        <w:bCs/>
        <w:sz w:val="28"/>
        <w:szCs w:val="28"/>
        <w:rtl/>
        <w:lang w:val="en-US" w:eastAsia="zh-CN" w:bidi="ar-DZ"/>
      </w:rPr>
      <w:t>مجلة قضايا فقهية واقتصادية معاصرة</w:t>
    </w:r>
    <w:r w:rsidRPr="001E7255">
      <w:rPr>
        <w:rFonts w:ascii="Sakkal Majalla" w:eastAsia="SimSun" w:hAnsi="Sakkal Majalla" w:cs="Traditional Arabic"/>
        <w:b/>
        <w:bCs/>
        <w:sz w:val="28"/>
        <w:szCs w:val="28"/>
        <w:rtl/>
        <w:lang w:val="en-US" w:eastAsia="zh-CN" w:bidi="ar-DZ"/>
      </w:rPr>
      <w:tab/>
    </w:r>
    <w:r w:rsidRPr="001E7255">
      <w:rPr>
        <w:rFonts w:ascii="Sakkal Majalla" w:eastAsia="SimSun" w:hAnsi="Sakkal Majalla" w:cs="Traditional Arabic"/>
        <w:b/>
        <w:bCs/>
        <w:sz w:val="28"/>
        <w:szCs w:val="28"/>
        <w:lang w:eastAsia="zh-CN"/>
      </w:rPr>
      <w:t xml:space="preserve"> </w:t>
    </w:r>
    <w:r w:rsidRPr="001E7255">
      <w:rPr>
        <w:rFonts w:ascii="Times New Roman" w:eastAsia="SimSun" w:hAnsi="Times New Roman" w:cs="Times New Roman"/>
        <w:b/>
        <w:bCs/>
        <w:sz w:val="24"/>
        <w:szCs w:val="24"/>
        <w:lang w:eastAsia="zh-CN"/>
      </w:rPr>
      <w:t>(COFEI) Journal</w:t>
    </w:r>
    <w:r w:rsidRPr="001E7255">
      <w:rPr>
        <w:rFonts w:ascii="Sakkal Majalla" w:eastAsia="SimSun" w:hAnsi="Sakkal Majalla" w:cs="Traditional Arabic"/>
        <w:b/>
        <w:bCs/>
        <w:sz w:val="28"/>
        <w:szCs w:val="28"/>
        <w:rtl/>
        <w:lang w:eastAsia="zh-CN"/>
      </w:rPr>
      <w:tab/>
    </w:r>
    <w:r w:rsidRPr="001E7255">
      <w:rPr>
        <w:rFonts w:ascii="Sakkal Majalla" w:eastAsia="SimSun" w:hAnsi="Sakkal Majalla" w:cs="Traditional Arabic"/>
        <w:b/>
        <w:bCs/>
        <w:sz w:val="28"/>
        <w:szCs w:val="28"/>
        <w:rtl/>
        <w:lang w:eastAsia="zh-CN"/>
      </w:rPr>
      <w:tab/>
    </w:r>
    <w:r w:rsidRPr="001E7255">
      <w:rPr>
        <w:rFonts w:ascii="Sakkal Majalla" w:eastAsia="SimSun" w:hAnsi="Sakkal Majalla" w:cs="Traditional Arabic"/>
        <w:b/>
        <w:bCs/>
        <w:sz w:val="28"/>
        <w:szCs w:val="28"/>
        <w:rtl/>
        <w:lang w:eastAsia="zh-CN"/>
      </w:rPr>
      <w:tab/>
    </w:r>
    <w:r w:rsidRPr="001E7255">
      <w:rPr>
        <w:rFonts w:ascii="Sakkal Majalla" w:eastAsia="SimSun" w:hAnsi="Sakkal Majalla" w:cs="Traditional Arabic" w:hint="cs"/>
        <w:b/>
        <w:bCs/>
        <w:sz w:val="28"/>
        <w:szCs w:val="28"/>
        <w:rtl/>
        <w:lang w:eastAsia="zh-CN"/>
      </w:rPr>
      <w:t xml:space="preserve">     </w:t>
    </w:r>
    <w:bookmarkStart w:id="4" w:name="_Hlk98412895"/>
    <w:r w:rsidR="00700161">
      <w:rPr>
        <w:rFonts w:ascii="Sakkal Majalla" w:eastAsia="SimSun" w:hAnsi="Sakkal Majalla" w:cs="Traditional Arabic" w:hint="cs"/>
        <w:b/>
        <w:bCs/>
        <w:sz w:val="28"/>
        <w:szCs w:val="28"/>
        <w:rtl/>
        <w:lang w:eastAsia="zh-CN"/>
      </w:rPr>
      <w:t xml:space="preserve"> </w:t>
    </w:r>
    <w:r w:rsidRPr="001E7255">
      <w:rPr>
        <w:rFonts w:ascii="Times New Roman" w:eastAsia="SimSun" w:hAnsi="Times New Roman" w:cs="Traditional Arabic"/>
        <w:b/>
        <w:bCs/>
        <w:sz w:val="28"/>
        <w:szCs w:val="28"/>
        <w:rtl/>
        <w:lang w:eastAsia="zh-CN" w:bidi="ar-DZ"/>
      </w:rPr>
      <w:t>المجلد</w:t>
    </w:r>
    <w:r w:rsidRPr="001E7255">
      <w:rPr>
        <w:rFonts w:ascii="Times New Roman" w:eastAsia="SimSun" w:hAnsi="Times New Roman" w:cs="Traditional Arabic" w:hint="cs"/>
        <w:b/>
        <w:bCs/>
        <w:sz w:val="28"/>
        <w:szCs w:val="28"/>
        <w:rtl/>
        <w:lang w:eastAsia="zh-CN" w:bidi="ar-DZ"/>
      </w:rPr>
      <w:t xml:space="preserve"> </w:t>
    </w:r>
    <w:r w:rsidRPr="001E7255">
      <w:rPr>
        <w:rFonts w:ascii="Times New Roman" w:eastAsia="SimSun" w:hAnsi="Times New Roman" w:cs="Traditional Arabic" w:hint="cs"/>
        <w:b/>
        <w:bCs/>
        <w:sz w:val="28"/>
        <w:szCs w:val="28"/>
        <w:rtl/>
        <w:lang w:eastAsia="zh-CN"/>
      </w:rPr>
      <w:t>02</w:t>
    </w:r>
    <w:r w:rsidRPr="001E7255">
      <w:rPr>
        <w:rFonts w:ascii="Times New Roman" w:eastAsia="SimSun" w:hAnsi="Times New Roman" w:cs="Traditional Arabic" w:hint="cs"/>
        <w:b/>
        <w:bCs/>
        <w:sz w:val="28"/>
        <w:szCs w:val="28"/>
        <w:rtl/>
        <w:lang w:eastAsia="zh-CN" w:bidi="ar-DZ"/>
      </w:rPr>
      <w:t xml:space="preserve"> </w:t>
    </w:r>
    <w:r w:rsidRPr="001E7255">
      <w:rPr>
        <w:rFonts w:ascii="Times New Roman" w:eastAsia="SimSun" w:hAnsi="Times New Roman" w:cs="Traditional Arabic"/>
        <w:b/>
        <w:bCs/>
        <w:sz w:val="28"/>
        <w:szCs w:val="28"/>
        <w:rtl/>
        <w:lang w:eastAsia="zh-CN" w:bidi="ar-DZ"/>
      </w:rPr>
      <w:t>العدد</w:t>
    </w:r>
    <w:r w:rsidRPr="001E7255">
      <w:rPr>
        <w:rFonts w:ascii="Times New Roman" w:eastAsia="SimSun" w:hAnsi="Times New Roman" w:cs="Traditional Arabic"/>
        <w:b/>
        <w:bCs/>
        <w:sz w:val="28"/>
        <w:szCs w:val="28"/>
        <w:rtl/>
        <w:lang w:eastAsia="zh-CN"/>
      </w:rPr>
      <w:t xml:space="preserve"> </w:t>
    </w:r>
    <w:r w:rsidRPr="001E7255">
      <w:rPr>
        <w:rFonts w:ascii="Times New Roman" w:eastAsia="SimSun" w:hAnsi="Times New Roman" w:cs="Traditional Arabic" w:hint="cs"/>
        <w:b/>
        <w:bCs/>
        <w:sz w:val="28"/>
        <w:szCs w:val="28"/>
        <w:rtl/>
        <w:lang w:eastAsia="zh-CN"/>
      </w:rPr>
      <w:t>01</w:t>
    </w:r>
    <w:r w:rsidRPr="001E7255">
      <w:rPr>
        <w:rFonts w:ascii="Times New Roman" w:eastAsia="SimSun" w:hAnsi="Times New Roman" w:cs="Traditional Arabic" w:hint="cs"/>
        <w:b/>
        <w:bCs/>
        <w:sz w:val="28"/>
        <w:szCs w:val="28"/>
        <w:rtl/>
        <w:lang w:eastAsia="zh-CN" w:bidi="ar-DZ"/>
      </w:rPr>
      <w:t>،</w:t>
    </w:r>
    <w:r w:rsidRPr="001E7255">
      <w:rPr>
        <w:rFonts w:ascii="Times New Roman" w:eastAsia="SimSun" w:hAnsi="Times New Roman" w:cs="Traditional Arabic" w:hint="cs"/>
        <w:b/>
        <w:bCs/>
        <w:sz w:val="28"/>
        <w:szCs w:val="28"/>
        <w:rtl/>
        <w:lang w:eastAsia="zh-CN"/>
      </w:rPr>
      <w:t xml:space="preserve"> (2022)</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BE3"/>
    <w:multiLevelType w:val="hybridMultilevel"/>
    <w:tmpl w:val="4418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954713"/>
    <w:multiLevelType w:val="hybridMultilevel"/>
    <w:tmpl w:val="81AE6F5A"/>
    <w:lvl w:ilvl="0" w:tplc="7EAC1F20">
      <w:start w:val="1"/>
      <w:numFmt w:val="bullet"/>
      <w:lvlText w:val="-"/>
      <w:lvlJc w:val="left"/>
      <w:pPr>
        <w:ind w:left="720" w:hanging="360"/>
      </w:pPr>
      <w:rPr>
        <w:rFonts w:ascii="Traditional Arabic" w:eastAsiaTheme="minorHAnsi" w:hAnsi="Traditional Arabic"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F5E"/>
    <w:rsid w:val="00004CD2"/>
    <w:rsid w:val="000119CC"/>
    <w:rsid w:val="0001366E"/>
    <w:rsid w:val="00016244"/>
    <w:rsid w:val="000238E4"/>
    <w:rsid w:val="00024DA3"/>
    <w:rsid w:val="000465AC"/>
    <w:rsid w:val="00047AF2"/>
    <w:rsid w:val="00055471"/>
    <w:rsid w:val="0006108C"/>
    <w:rsid w:val="00063D4C"/>
    <w:rsid w:val="00071C7A"/>
    <w:rsid w:val="000741A0"/>
    <w:rsid w:val="00086247"/>
    <w:rsid w:val="00097096"/>
    <w:rsid w:val="000B209E"/>
    <w:rsid w:val="000C5B03"/>
    <w:rsid w:val="000C6865"/>
    <w:rsid w:val="000D04E4"/>
    <w:rsid w:val="000E029E"/>
    <w:rsid w:val="000E1528"/>
    <w:rsid w:val="000E4865"/>
    <w:rsid w:val="000F0164"/>
    <w:rsid w:val="000F119A"/>
    <w:rsid w:val="000F695C"/>
    <w:rsid w:val="00107538"/>
    <w:rsid w:val="00107B7D"/>
    <w:rsid w:val="001104A5"/>
    <w:rsid w:val="001137BC"/>
    <w:rsid w:val="0012008C"/>
    <w:rsid w:val="00137679"/>
    <w:rsid w:val="00143263"/>
    <w:rsid w:val="001511BF"/>
    <w:rsid w:val="001559D2"/>
    <w:rsid w:val="00174209"/>
    <w:rsid w:val="001814B1"/>
    <w:rsid w:val="00186365"/>
    <w:rsid w:val="001A3AAE"/>
    <w:rsid w:val="001A4513"/>
    <w:rsid w:val="001B57B9"/>
    <w:rsid w:val="001D0EFE"/>
    <w:rsid w:val="001D1913"/>
    <w:rsid w:val="001E58F1"/>
    <w:rsid w:val="001E65D1"/>
    <w:rsid w:val="001E7255"/>
    <w:rsid w:val="001F1978"/>
    <w:rsid w:val="00200FEE"/>
    <w:rsid w:val="00214A02"/>
    <w:rsid w:val="00233831"/>
    <w:rsid w:val="002358B9"/>
    <w:rsid w:val="00241998"/>
    <w:rsid w:val="00250263"/>
    <w:rsid w:val="00260963"/>
    <w:rsid w:val="00265EB8"/>
    <w:rsid w:val="00266CBF"/>
    <w:rsid w:val="0028659D"/>
    <w:rsid w:val="002B1097"/>
    <w:rsid w:val="002B280B"/>
    <w:rsid w:val="002C10D2"/>
    <w:rsid w:val="002C170D"/>
    <w:rsid w:val="002D4B48"/>
    <w:rsid w:val="002E5FA8"/>
    <w:rsid w:val="002F0169"/>
    <w:rsid w:val="00313866"/>
    <w:rsid w:val="00317E9D"/>
    <w:rsid w:val="00325DEE"/>
    <w:rsid w:val="003354E2"/>
    <w:rsid w:val="0036171A"/>
    <w:rsid w:val="003641C0"/>
    <w:rsid w:val="00366C76"/>
    <w:rsid w:val="00367780"/>
    <w:rsid w:val="0037794A"/>
    <w:rsid w:val="003932F8"/>
    <w:rsid w:val="003B628B"/>
    <w:rsid w:val="003C5961"/>
    <w:rsid w:val="003E3795"/>
    <w:rsid w:val="00402CDC"/>
    <w:rsid w:val="00406AFB"/>
    <w:rsid w:val="00425A03"/>
    <w:rsid w:val="00433CBE"/>
    <w:rsid w:val="0043537A"/>
    <w:rsid w:val="004365B0"/>
    <w:rsid w:val="00443206"/>
    <w:rsid w:val="00447325"/>
    <w:rsid w:val="00467CEF"/>
    <w:rsid w:val="00475C9B"/>
    <w:rsid w:val="004805D6"/>
    <w:rsid w:val="00483F90"/>
    <w:rsid w:val="00491B5C"/>
    <w:rsid w:val="004A2CD1"/>
    <w:rsid w:val="004A5476"/>
    <w:rsid w:val="004B5E9A"/>
    <w:rsid w:val="004C5543"/>
    <w:rsid w:val="004C6BA2"/>
    <w:rsid w:val="004C7C8E"/>
    <w:rsid w:val="004E3DC4"/>
    <w:rsid w:val="004E4380"/>
    <w:rsid w:val="004E59E9"/>
    <w:rsid w:val="004E5F7F"/>
    <w:rsid w:val="004E7C05"/>
    <w:rsid w:val="005024A7"/>
    <w:rsid w:val="005302F5"/>
    <w:rsid w:val="00533317"/>
    <w:rsid w:val="00536104"/>
    <w:rsid w:val="00541B00"/>
    <w:rsid w:val="0054273B"/>
    <w:rsid w:val="0054351F"/>
    <w:rsid w:val="00546DD3"/>
    <w:rsid w:val="00552A64"/>
    <w:rsid w:val="00554AD2"/>
    <w:rsid w:val="00554D8F"/>
    <w:rsid w:val="0056098B"/>
    <w:rsid w:val="00567F7E"/>
    <w:rsid w:val="005747F6"/>
    <w:rsid w:val="0057569E"/>
    <w:rsid w:val="00582599"/>
    <w:rsid w:val="00582E00"/>
    <w:rsid w:val="00595FDA"/>
    <w:rsid w:val="005A35EE"/>
    <w:rsid w:val="005D045E"/>
    <w:rsid w:val="005D4B45"/>
    <w:rsid w:val="005E233F"/>
    <w:rsid w:val="005F3E57"/>
    <w:rsid w:val="0060082E"/>
    <w:rsid w:val="0060167D"/>
    <w:rsid w:val="006152BA"/>
    <w:rsid w:val="00630050"/>
    <w:rsid w:val="0063005E"/>
    <w:rsid w:val="006316B2"/>
    <w:rsid w:val="00636EA7"/>
    <w:rsid w:val="00637A44"/>
    <w:rsid w:val="00641B1C"/>
    <w:rsid w:val="0064365E"/>
    <w:rsid w:val="00654F5D"/>
    <w:rsid w:val="00660706"/>
    <w:rsid w:val="00662A49"/>
    <w:rsid w:val="006731F2"/>
    <w:rsid w:val="00676281"/>
    <w:rsid w:val="00680037"/>
    <w:rsid w:val="00691DC8"/>
    <w:rsid w:val="006B6B4B"/>
    <w:rsid w:val="006C3342"/>
    <w:rsid w:val="006C50F4"/>
    <w:rsid w:val="006C5972"/>
    <w:rsid w:val="006D3D40"/>
    <w:rsid w:val="006E5E3D"/>
    <w:rsid w:val="006F0C01"/>
    <w:rsid w:val="006F624A"/>
    <w:rsid w:val="00700161"/>
    <w:rsid w:val="0070440B"/>
    <w:rsid w:val="0071329D"/>
    <w:rsid w:val="00716310"/>
    <w:rsid w:val="00741BEE"/>
    <w:rsid w:val="0074446E"/>
    <w:rsid w:val="007645BE"/>
    <w:rsid w:val="00771BE2"/>
    <w:rsid w:val="00795843"/>
    <w:rsid w:val="007A25D9"/>
    <w:rsid w:val="007C10A2"/>
    <w:rsid w:val="007D18B3"/>
    <w:rsid w:val="007D3011"/>
    <w:rsid w:val="007E4D59"/>
    <w:rsid w:val="007F5958"/>
    <w:rsid w:val="0080408C"/>
    <w:rsid w:val="00805577"/>
    <w:rsid w:val="00817A5A"/>
    <w:rsid w:val="00857D4F"/>
    <w:rsid w:val="00861651"/>
    <w:rsid w:val="00862E33"/>
    <w:rsid w:val="00867CEE"/>
    <w:rsid w:val="00880773"/>
    <w:rsid w:val="0088440A"/>
    <w:rsid w:val="00885FCD"/>
    <w:rsid w:val="00887225"/>
    <w:rsid w:val="00891FC9"/>
    <w:rsid w:val="00895972"/>
    <w:rsid w:val="008A156E"/>
    <w:rsid w:val="008A1A4C"/>
    <w:rsid w:val="008B243C"/>
    <w:rsid w:val="008B4B8C"/>
    <w:rsid w:val="008C0BD0"/>
    <w:rsid w:val="008D2DBC"/>
    <w:rsid w:val="008D436A"/>
    <w:rsid w:val="008E410B"/>
    <w:rsid w:val="008E568F"/>
    <w:rsid w:val="008F1AE4"/>
    <w:rsid w:val="008F7EB8"/>
    <w:rsid w:val="00903937"/>
    <w:rsid w:val="00921CD1"/>
    <w:rsid w:val="0092469D"/>
    <w:rsid w:val="00962940"/>
    <w:rsid w:val="00973654"/>
    <w:rsid w:val="009761EF"/>
    <w:rsid w:val="009832B5"/>
    <w:rsid w:val="0098429F"/>
    <w:rsid w:val="009A5AA7"/>
    <w:rsid w:val="009B2C9F"/>
    <w:rsid w:val="009C45D9"/>
    <w:rsid w:val="009C6D4C"/>
    <w:rsid w:val="009F6CF1"/>
    <w:rsid w:val="00A12400"/>
    <w:rsid w:val="00A240D3"/>
    <w:rsid w:val="00A33830"/>
    <w:rsid w:val="00A34C79"/>
    <w:rsid w:val="00A47DAE"/>
    <w:rsid w:val="00A634B0"/>
    <w:rsid w:val="00A72AF7"/>
    <w:rsid w:val="00A75A80"/>
    <w:rsid w:val="00A75FD1"/>
    <w:rsid w:val="00A84805"/>
    <w:rsid w:val="00A91009"/>
    <w:rsid w:val="00A93A77"/>
    <w:rsid w:val="00AC1650"/>
    <w:rsid w:val="00AD4D50"/>
    <w:rsid w:val="00AD5753"/>
    <w:rsid w:val="00AF0BEB"/>
    <w:rsid w:val="00AF5BE6"/>
    <w:rsid w:val="00AF759B"/>
    <w:rsid w:val="00AF7630"/>
    <w:rsid w:val="00B1007F"/>
    <w:rsid w:val="00B15FBE"/>
    <w:rsid w:val="00B23FBD"/>
    <w:rsid w:val="00B261A4"/>
    <w:rsid w:val="00B26814"/>
    <w:rsid w:val="00B26943"/>
    <w:rsid w:val="00B37817"/>
    <w:rsid w:val="00B43C84"/>
    <w:rsid w:val="00B4431F"/>
    <w:rsid w:val="00B47048"/>
    <w:rsid w:val="00B52CC4"/>
    <w:rsid w:val="00B63F32"/>
    <w:rsid w:val="00B73097"/>
    <w:rsid w:val="00B82DE0"/>
    <w:rsid w:val="00B9074D"/>
    <w:rsid w:val="00B93574"/>
    <w:rsid w:val="00BA2CDC"/>
    <w:rsid w:val="00BB111A"/>
    <w:rsid w:val="00BB33C7"/>
    <w:rsid w:val="00BC56B5"/>
    <w:rsid w:val="00BD1552"/>
    <w:rsid w:val="00BF3580"/>
    <w:rsid w:val="00BF3A67"/>
    <w:rsid w:val="00BF6870"/>
    <w:rsid w:val="00BF747D"/>
    <w:rsid w:val="00BF77DA"/>
    <w:rsid w:val="00C010C7"/>
    <w:rsid w:val="00C12841"/>
    <w:rsid w:val="00C258B5"/>
    <w:rsid w:val="00C3610A"/>
    <w:rsid w:val="00C43782"/>
    <w:rsid w:val="00C46067"/>
    <w:rsid w:val="00C503B6"/>
    <w:rsid w:val="00C53990"/>
    <w:rsid w:val="00C72273"/>
    <w:rsid w:val="00C73B0C"/>
    <w:rsid w:val="00C93D15"/>
    <w:rsid w:val="00CB6297"/>
    <w:rsid w:val="00CC07CD"/>
    <w:rsid w:val="00CC2A4C"/>
    <w:rsid w:val="00CD1CDE"/>
    <w:rsid w:val="00CE0045"/>
    <w:rsid w:val="00CE08BA"/>
    <w:rsid w:val="00CE6EEE"/>
    <w:rsid w:val="00CF38DB"/>
    <w:rsid w:val="00D017F4"/>
    <w:rsid w:val="00D01EB4"/>
    <w:rsid w:val="00D10CD5"/>
    <w:rsid w:val="00D15A3A"/>
    <w:rsid w:val="00D25829"/>
    <w:rsid w:val="00D33137"/>
    <w:rsid w:val="00D36D08"/>
    <w:rsid w:val="00D41670"/>
    <w:rsid w:val="00D45824"/>
    <w:rsid w:val="00D652D4"/>
    <w:rsid w:val="00D70ACA"/>
    <w:rsid w:val="00D71A15"/>
    <w:rsid w:val="00D73448"/>
    <w:rsid w:val="00D745DD"/>
    <w:rsid w:val="00D7679B"/>
    <w:rsid w:val="00D803E9"/>
    <w:rsid w:val="00DA24AD"/>
    <w:rsid w:val="00DB238A"/>
    <w:rsid w:val="00DB465C"/>
    <w:rsid w:val="00DC3B69"/>
    <w:rsid w:val="00DE01F2"/>
    <w:rsid w:val="00DE02F1"/>
    <w:rsid w:val="00DE4F5E"/>
    <w:rsid w:val="00DE5723"/>
    <w:rsid w:val="00DF512F"/>
    <w:rsid w:val="00E1198B"/>
    <w:rsid w:val="00E15E4B"/>
    <w:rsid w:val="00E43431"/>
    <w:rsid w:val="00E466FF"/>
    <w:rsid w:val="00E535A6"/>
    <w:rsid w:val="00E56B30"/>
    <w:rsid w:val="00E75FEF"/>
    <w:rsid w:val="00E86693"/>
    <w:rsid w:val="00E92EF7"/>
    <w:rsid w:val="00E964F7"/>
    <w:rsid w:val="00E9711F"/>
    <w:rsid w:val="00EA1313"/>
    <w:rsid w:val="00EA2438"/>
    <w:rsid w:val="00EA4183"/>
    <w:rsid w:val="00EA56FB"/>
    <w:rsid w:val="00EB3943"/>
    <w:rsid w:val="00EB4334"/>
    <w:rsid w:val="00EC4314"/>
    <w:rsid w:val="00EC5055"/>
    <w:rsid w:val="00ED1743"/>
    <w:rsid w:val="00EE0FBA"/>
    <w:rsid w:val="00F16C8D"/>
    <w:rsid w:val="00F174E8"/>
    <w:rsid w:val="00F30521"/>
    <w:rsid w:val="00F32DE9"/>
    <w:rsid w:val="00F418FE"/>
    <w:rsid w:val="00F57FCC"/>
    <w:rsid w:val="00F647FB"/>
    <w:rsid w:val="00F67EAF"/>
    <w:rsid w:val="00F70ECF"/>
    <w:rsid w:val="00F9051C"/>
    <w:rsid w:val="00FA10D7"/>
    <w:rsid w:val="00FA228C"/>
    <w:rsid w:val="00FA2F5E"/>
    <w:rsid w:val="00FA4542"/>
    <w:rsid w:val="00FC012B"/>
    <w:rsid w:val="00FC5A70"/>
    <w:rsid w:val="00FD0A30"/>
    <w:rsid w:val="00FD437A"/>
    <w:rsid w:val="00FD4981"/>
    <w:rsid w:val="00FD4EF5"/>
    <w:rsid w:val="00FF1307"/>
    <w:rsid w:val="00FF42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50774"/>
  <w15:docId w15:val="{BFD6F980-57F7-4CF3-A7D7-A1892137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6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9074D"/>
    <w:pPr>
      <w:spacing w:after="0" w:line="240" w:lineRule="auto"/>
    </w:pPr>
    <w:rPr>
      <w:sz w:val="20"/>
      <w:szCs w:val="20"/>
    </w:rPr>
  </w:style>
  <w:style w:type="character" w:customStyle="1" w:styleId="Char">
    <w:name w:val="نص حاشية سفلية Char"/>
    <w:basedOn w:val="a0"/>
    <w:link w:val="a3"/>
    <w:uiPriority w:val="99"/>
    <w:semiHidden/>
    <w:rsid w:val="00B9074D"/>
    <w:rPr>
      <w:sz w:val="20"/>
      <w:szCs w:val="20"/>
    </w:rPr>
  </w:style>
  <w:style w:type="character" w:styleId="a4">
    <w:name w:val="footnote reference"/>
    <w:basedOn w:val="a0"/>
    <w:semiHidden/>
    <w:unhideWhenUsed/>
    <w:rsid w:val="00B9074D"/>
    <w:rPr>
      <w:vertAlign w:val="superscript"/>
    </w:rPr>
  </w:style>
  <w:style w:type="character" w:styleId="Hyperlink">
    <w:name w:val="Hyperlink"/>
    <w:basedOn w:val="a0"/>
    <w:uiPriority w:val="99"/>
    <w:unhideWhenUsed/>
    <w:rsid w:val="00637A44"/>
    <w:rPr>
      <w:color w:val="0000FF" w:themeColor="hyperlink"/>
      <w:u w:val="single"/>
    </w:rPr>
  </w:style>
  <w:style w:type="paragraph" w:styleId="a5">
    <w:name w:val="header"/>
    <w:basedOn w:val="a"/>
    <w:link w:val="Char0"/>
    <w:uiPriority w:val="99"/>
    <w:unhideWhenUsed/>
    <w:rsid w:val="005F3E57"/>
    <w:pPr>
      <w:tabs>
        <w:tab w:val="center" w:pos="4153"/>
        <w:tab w:val="right" w:pos="8306"/>
      </w:tabs>
      <w:spacing w:after="0" w:line="240" w:lineRule="auto"/>
    </w:pPr>
  </w:style>
  <w:style w:type="character" w:customStyle="1" w:styleId="Char0">
    <w:name w:val="رأس الصفحة Char"/>
    <w:basedOn w:val="a0"/>
    <w:link w:val="a5"/>
    <w:uiPriority w:val="99"/>
    <w:rsid w:val="005F3E57"/>
  </w:style>
  <w:style w:type="paragraph" w:styleId="a6">
    <w:name w:val="footer"/>
    <w:basedOn w:val="a"/>
    <w:link w:val="Char1"/>
    <w:uiPriority w:val="99"/>
    <w:unhideWhenUsed/>
    <w:rsid w:val="005F3E57"/>
    <w:pPr>
      <w:tabs>
        <w:tab w:val="center" w:pos="4153"/>
        <w:tab w:val="right" w:pos="8306"/>
      </w:tabs>
      <w:spacing w:after="0" w:line="240" w:lineRule="auto"/>
    </w:pPr>
  </w:style>
  <w:style w:type="character" w:customStyle="1" w:styleId="Char1">
    <w:name w:val="تذييل الصفحة Char"/>
    <w:basedOn w:val="a0"/>
    <w:link w:val="a6"/>
    <w:uiPriority w:val="99"/>
    <w:rsid w:val="005F3E57"/>
  </w:style>
  <w:style w:type="table" w:styleId="a7">
    <w:name w:val="Table Grid"/>
    <w:basedOn w:val="a1"/>
    <w:uiPriority w:val="59"/>
    <w:rsid w:val="00CC2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rsid w:val="0037794A"/>
  </w:style>
  <w:style w:type="paragraph" w:styleId="a8">
    <w:name w:val="List Paragraph"/>
    <w:basedOn w:val="a"/>
    <w:uiPriority w:val="34"/>
    <w:qFormat/>
    <w:rsid w:val="00074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39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28C75-63D7-48FF-B764-1EEAD18A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7222</TotalTime>
  <Pages>14</Pages>
  <Words>3302</Words>
  <Characters>18826</Characters>
  <Application>Microsoft Office Word</Application>
  <DocSecurity>0</DocSecurity>
  <Lines>156</Lines>
  <Paragraphs>44</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PcDoc</cp:lastModifiedBy>
  <cp:revision>178</cp:revision>
  <dcterms:created xsi:type="dcterms:W3CDTF">2021-09-07T14:44:00Z</dcterms:created>
  <dcterms:modified xsi:type="dcterms:W3CDTF">2022-04-17T13:46:00Z</dcterms:modified>
</cp:coreProperties>
</file>